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428A" w14:textId="77777777" w:rsidR="00E57561" w:rsidRDefault="00E57561" w:rsidP="0008560E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</w:p>
    <w:p w14:paraId="1C71B37A" w14:textId="77777777" w:rsidR="000D7491" w:rsidRDefault="000D7491" w:rsidP="000D7491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  <w:r w:rsidRPr="00E57561">
        <w:rPr>
          <w:rFonts w:ascii="Arial" w:hAnsi="Arial" w:cs="Arial"/>
          <w:sz w:val="28"/>
          <w:szCs w:val="28"/>
        </w:rPr>
        <w:t>Smlouva o partnerství bez finančního příspěvku</w:t>
      </w:r>
    </w:p>
    <w:p w14:paraId="7ED8A3DB" w14:textId="77777777" w:rsidR="00297D69" w:rsidRPr="000A20FF" w:rsidRDefault="00297D69" w:rsidP="0008560E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Smlouva o partnerství </w:t>
      </w:r>
    </w:p>
    <w:p w14:paraId="5812F56E" w14:textId="77777777" w:rsidR="00297D69" w:rsidRPr="00115811" w:rsidRDefault="00297D69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uzavřená podle § </w:t>
      </w:r>
      <w:r w:rsidR="00E07D34" w:rsidRPr="00E07D34">
        <w:rPr>
          <w:rFonts w:ascii="Arial" w:hAnsi="Arial" w:cs="Arial"/>
          <w:b w:val="0"/>
          <w:bCs w:val="0"/>
          <w:i/>
          <w:sz w:val="22"/>
          <w:szCs w:val="22"/>
        </w:rPr>
        <w:t>1746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0E77FB">
        <w:rPr>
          <w:rFonts w:ascii="Arial" w:hAnsi="Arial" w:cs="Arial"/>
          <w:b w:val="0"/>
          <w:bCs w:val="0"/>
          <w:i/>
          <w:sz w:val="22"/>
          <w:szCs w:val="22"/>
        </w:rPr>
        <w:t xml:space="preserve">odst. 2 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zákona č. </w:t>
      </w:r>
      <w:r w:rsidR="00E07D34" w:rsidRPr="00E07D34">
        <w:rPr>
          <w:rFonts w:ascii="Arial" w:hAnsi="Arial" w:cs="Arial"/>
          <w:b w:val="0"/>
          <w:bCs w:val="0"/>
          <w:i/>
          <w:sz w:val="22"/>
          <w:szCs w:val="22"/>
        </w:rPr>
        <w:t>89/2012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 Sb., Občanského zákoníku, ve znění pozdějších předpisů</w:t>
      </w:r>
    </w:p>
    <w:p w14:paraId="6A5E53F3" w14:textId="77777777" w:rsidR="00297D69" w:rsidRDefault="00297D69">
      <w:pPr>
        <w:rPr>
          <w:rFonts w:ascii="Arial" w:hAnsi="Arial" w:cs="Arial"/>
          <w:sz w:val="22"/>
          <w:szCs w:val="22"/>
        </w:rPr>
      </w:pPr>
    </w:p>
    <w:p w14:paraId="3FC78D0F" w14:textId="77777777" w:rsidR="00115811" w:rsidRDefault="00115811">
      <w:pPr>
        <w:rPr>
          <w:rFonts w:ascii="Arial" w:hAnsi="Arial" w:cs="Arial"/>
          <w:sz w:val="22"/>
          <w:szCs w:val="22"/>
        </w:rPr>
      </w:pPr>
    </w:p>
    <w:p w14:paraId="657B54FC" w14:textId="77777777" w:rsidR="00115811" w:rsidRPr="00115811" w:rsidRDefault="00115811" w:rsidP="0011581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47782DE6" w14:textId="77777777" w:rsidR="00115811" w:rsidRPr="000A20FF" w:rsidRDefault="00115811">
      <w:pPr>
        <w:rPr>
          <w:rFonts w:ascii="Arial" w:hAnsi="Arial" w:cs="Arial"/>
          <w:sz w:val="22"/>
          <w:szCs w:val="22"/>
        </w:rPr>
      </w:pPr>
    </w:p>
    <w:p w14:paraId="6885AF0A" w14:textId="77777777" w:rsidR="00E57561" w:rsidRDefault="00E575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7561">
        <w:rPr>
          <w:rFonts w:ascii="Arial" w:hAnsi="Arial" w:cs="Arial"/>
          <w:b/>
          <w:bCs/>
          <w:sz w:val="22"/>
          <w:szCs w:val="22"/>
        </w:rPr>
        <w:t>Příjemce podpory – vedoucí partner projektu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0070F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98EE58" w14:textId="77777777" w:rsidR="00E57561" w:rsidRDefault="00E575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FC8C65" w14:textId="77777777" w:rsidR="00297D69" w:rsidRPr="00E57561" w:rsidRDefault="001F30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Město Tachov</w:t>
      </w:r>
    </w:p>
    <w:p w14:paraId="47A2E438" w14:textId="77777777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se sídlem/místo podnikání</w:t>
      </w:r>
      <w:r w:rsidR="00E57561">
        <w:rPr>
          <w:rFonts w:ascii="Arial" w:hAnsi="Arial" w:cs="Arial"/>
          <w:sz w:val="22"/>
          <w:szCs w:val="22"/>
        </w:rPr>
        <w:t xml:space="preserve">: </w:t>
      </w:r>
      <w:r w:rsidR="001F3007">
        <w:rPr>
          <w:rFonts w:ascii="Arial" w:hAnsi="Arial" w:cs="Arial"/>
          <w:sz w:val="22"/>
          <w:szCs w:val="22"/>
          <w:highlight w:val="lightGray"/>
        </w:rPr>
        <w:t>Hornická 1695, 347 01 Tachov</w:t>
      </w:r>
    </w:p>
    <w:p w14:paraId="4F1A16E7" w14:textId="77777777" w:rsidR="00297D69" w:rsidRPr="00A97AF4" w:rsidRDefault="00297D69" w:rsidP="00A97AF4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zastoupená </w:t>
      </w:r>
      <w:r w:rsidR="001F3007">
        <w:rPr>
          <w:rFonts w:ascii="Arial" w:hAnsi="Arial" w:cs="Arial"/>
          <w:sz w:val="22"/>
          <w:szCs w:val="22"/>
          <w:highlight w:val="lightGray"/>
        </w:rPr>
        <w:t>statutarní orgán: Mgr.Petr Vrána</w:t>
      </w:r>
    </w:p>
    <w:p w14:paraId="36ED7E99" w14:textId="77777777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IČ:</w:t>
      </w:r>
      <w:r w:rsidR="00BE3C28">
        <w:rPr>
          <w:rFonts w:ascii="Arial" w:hAnsi="Arial" w:cs="Arial"/>
          <w:sz w:val="22"/>
          <w:szCs w:val="22"/>
        </w:rPr>
        <w:t xml:space="preserve"> </w:t>
      </w:r>
      <w:r w:rsidR="001F3007">
        <w:rPr>
          <w:rFonts w:ascii="Arial" w:hAnsi="Arial" w:cs="Arial"/>
          <w:sz w:val="22"/>
          <w:szCs w:val="22"/>
          <w:highlight w:val="lightGray"/>
        </w:rPr>
        <w:t>00260231</w:t>
      </w:r>
    </w:p>
    <w:p w14:paraId="501E95E3" w14:textId="2E4DFBB3" w:rsidR="00297D69" w:rsidRPr="000A20FF" w:rsidRDefault="00297D69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bankovní spojení: </w:t>
      </w:r>
      <w:r w:rsidR="00AD2D85">
        <w:rPr>
          <w:rFonts w:ascii="Arial" w:hAnsi="Arial" w:cs="Arial"/>
          <w:sz w:val="22"/>
          <w:szCs w:val="22"/>
        </w:rPr>
        <w:t>2688970257/0100</w:t>
      </w:r>
    </w:p>
    <w:p w14:paraId="40690B4B" w14:textId="77777777" w:rsidR="00297D69" w:rsidRPr="000A20FF" w:rsidRDefault="00297D69" w:rsidP="008B715C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„příjemce“)</w:t>
      </w:r>
    </w:p>
    <w:p w14:paraId="18E31051" w14:textId="77777777" w:rsidR="00297D69" w:rsidRPr="000A20FF" w:rsidRDefault="00297D69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59F5C59F" w14:textId="77777777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a</w:t>
      </w:r>
    </w:p>
    <w:p w14:paraId="7A0BBA6A" w14:textId="77777777" w:rsidR="00E57561" w:rsidRDefault="00E575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FB693F" w14:textId="77777777" w:rsidR="00E57561" w:rsidRPr="000A20FF" w:rsidRDefault="00E575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016FB9" w14:textId="7BF134CE" w:rsidR="00E57561" w:rsidRPr="00E57561" w:rsidRDefault="00E57561" w:rsidP="00E5756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57561">
        <w:rPr>
          <w:rFonts w:ascii="Arial" w:hAnsi="Arial" w:cs="Arial"/>
          <w:sz w:val="22"/>
          <w:szCs w:val="22"/>
        </w:rPr>
        <w:t>Název: Základní škola Tachov, Zárečná 1540</w:t>
      </w:r>
    </w:p>
    <w:p w14:paraId="1828043F" w14:textId="475D20D6" w:rsidR="00E57561" w:rsidRPr="00E57561" w:rsidRDefault="00E57561" w:rsidP="00E5756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57561">
        <w:rPr>
          <w:rFonts w:ascii="Arial" w:hAnsi="Arial" w:cs="Arial"/>
          <w:sz w:val="22"/>
          <w:szCs w:val="22"/>
        </w:rPr>
        <w:t xml:space="preserve">Sídlo: </w:t>
      </w:r>
      <w:r w:rsidR="000225E0">
        <w:rPr>
          <w:rFonts w:ascii="Arial" w:hAnsi="Arial" w:cs="Arial"/>
          <w:sz w:val="22"/>
          <w:szCs w:val="22"/>
        </w:rPr>
        <w:t>Zárečná 1540, 347 01 Tachov</w:t>
      </w:r>
    </w:p>
    <w:p w14:paraId="52379810" w14:textId="400FE60E" w:rsidR="00E57561" w:rsidRPr="00E57561" w:rsidRDefault="00E57561" w:rsidP="00E5756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57561">
        <w:rPr>
          <w:rFonts w:ascii="Arial" w:hAnsi="Arial" w:cs="Arial"/>
          <w:sz w:val="22"/>
          <w:szCs w:val="22"/>
        </w:rPr>
        <w:t xml:space="preserve">IČO: </w:t>
      </w:r>
      <w:r w:rsidR="000225E0">
        <w:rPr>
          <w:rFonts w:ascii="Arial" w:hAnsi="Arial" w:cs="Arial"/>
          <w:sz w:val="22"/>
          <w:szCs w:val="22"/>
        </w:rPr>
        <w:t>75006812</w:t>
      </w:r>
    </w:p>
    <w:p w14:paraId="39D179FA" w14:textId="5B8BF94A" w:rsidR="00E57561" w:rsidRPr="00E57561" w:rsidRDefault="00E57561" w:rsidP="00E5756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57561">
        <w:rPr>
          <w:rFonts w:ascii="Arial" w:hAnsi="Arial" w:cs="Arial"/>
          <w:sz w:val="22"/>
          <w:szCs w:val="22"/>
        </w:rPr>
        <w:t xml:space="preserve">Zastoupené: ředitelkou </w:t>
      </w:r>
      <w:r w:rsidR="000225E0">
        <w:rPr>
          <w:rFonts w:ascii="Arial" w:hAnsi="Arial" w:cs="Arial"/>
          <w:sz w:val="22"/>
          <w:szCs w:val="22"/>
        </w:rPr>
        <w:t>Mgr.Eva Kašáková, CPC</w:t>
      </w:r>
    </w:p>
    <w:p w14:paraId="34412F55" w14:textId="3ABD6BE9" w:rsidR="00E57561" w:rsidRDefault="00E57561" w:rsidP="00E5756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57561">
        <w:rPr>
          <w:rFonts w:ascii="Arial" w:hAnsi="Arial" w:cs="Arial"/>
          <w:sz w:val="22"/>
          <w:szCs w:val="22"/>
        </w:rPr>
        <w:t xml:space="preserve">Kontaktní osoba pro projekt: </w:t>
      </w:r>
      <w:r w:rsidR="000225E0">
        <w:rPr>
          <w:rFonts w:ascii="Arial" w:hAnsi="Arial" w:cs="Arial"/>
          <w:sz w:val="22"/>
          <w:szCs w:val="22"/>
        </w:rPr>
        <w:t>Mgr.Eva Kašáková, CPC</w:t>
      </w:r>
    </w:p>
    <w:p w14:paraId="43C19C9B" w14:textId="77777777" w:rsidR="00297D69" w:rsidRPr="000A20FF" w:rsidRDefault="00297D69" w:rsidP="00E5756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„partner</w:t>
      </w:r>
      <w:r w:rsidR="004A6979" w:rsidRPr="000A20FF">
        <w:rPr>
          <w:rFonts w:ascii="Arial" w:hAnsi="Arial" w:cs="Arial"/>
          <w:sz w:val="22"/>
          <w:szCs w:val="22"/>
        </w:rPr>
        <w:t xml:space="preserve"> </w:t>
      </w:r>
      <w:r w:rsidR="004A6979" w:rsidRPr="000A20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A20FF">
        <w:rPr>
          <w:rFonts w:ascii="Arial" w:hAnsi="Arial" w:cs="Arial"/>
          <w:sz w:val="22"/>
          <w:szCs w:val="22"/>
        </w:rPr>
        <w:t>“)</w:t>
      </w:r>
    </w:p>
    <w:p w14:paraId="75A1C025" w14:textId="77777777" w:rsidR="00297D69" w:rsidRPr="000A20FF" w:rsidRDefault="00297D69">
      <w:pPr>
        <w:tabs>
          <w:tab w:val="left" w:pos="7695"/>
        </w:tabs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ab/>
      </w:r>
    </w:p>
    <w:p w14:paraId="5955437A" w14:textId="77777777" w:rsidR="00297D69" w:rsidRPr="00C73F7A" w:rsidRDefault="00297D69" w:rsidP="00C73F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0A78DC" w14:textId="77777777" w:rsidR="00297D69" w:rsidRDefault="00297D69" w:rsidP="00821FF4">
      <w:pPr>
        <w:pStyle w:val="Zkladntext"/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uzavřeli níže uvedeného dne, měsíce a roku tuto smlouvu o partnerství a vzájemné spolupráci (dále jen „smlouva“):</w:t>
      </w:r>
    </w:p>
    <w:p w14:paraId="67595DAF" w14:textId="77777777" w:rsidR="000225E0" w:rsidRDefault="000225E0" w:rsidP="00821FF4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27CB6C16" w14:textId="77777777" w:rsidR="00115811" w:rsidRPr="00115811" w:rsidRDefault="00115811" w:rsidP="00F60088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41FE4B81" w14:textId="77777777" w:rsidR="00297D69" w:rsidRPr="000A20FF" w:rsidRDefault="00297D69" w:rsidP="00F60088">
      <w:pPr>
        <w:keepNext/>
        <w:rPr>
          <w:rFonts w:ascii="Arial" w:hAnsi="Arial" w:cs="Arial"/>
          <w:sz w:val="22"/>
          <w:szCs w:val="22"/>
        </w:rPr>
      </w:pPr>
    </w:p>
    <w:p w14:paraId="53A36097" w14:textId="77777777" w:rsidR="00297D69" w:rsidRPr="000A20FF" w:rsidRDefault="00297D69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Předmětem této smlouvy je úprava postavení příjemce a jeho partner</w:t>
      </w:r>
      <w:r w:rsidR="00C73F7A">
        <w:rPr>
          <w:lang w:val="cs-CZ"/>
        </w:rPr>
        <w:t>a</w:t>
      </w:r>
      <w:r w:rsidRPr="000A20FF">
        <w:rPr>
          <w:lang w:val="cs-CZ"/>
        </w:rPr>
        <w:t>, je</w:t>
      </w:r>
      <w:r w:rsidR="00C73F7A">
        <w:rPr>
          <w:lang w:val="cs-CZ"/>
        </w:rPr>
        <w:t>hož</w:t>
      </w:r>
      <w:r w:rsidRPr="000A20FF">
        <w:rPr>
          <w:lang w:val="cs-CZ"/>
        </w:rPr>
        <w:t xml:space="preserve"> úlohy a</w:t>
      </w:r>
      <w:r w:rsidR="008806C5">
        <w:rPr>
          <w:lang w:val="cs-CZ"/>
        </w:rPr>
        <w:t> </w:t>
      </w:r>
      <w:r w:rsidRPr="000A20FF">
        <w:rPr>
          <w:lang w:val="cs-CZ"/>
        </w:rPr>
        <w:t>odpovědnosti, jakož i úprava jejich vzájemných práv a povinností při naplňování účelu této smlouvy.</w:t>
      </w:r>
    </w:p>
    <w:p w14:paraId="3DBD5AB2" w14:textId="7A6353D6" w:rsidR="00297D69" w:rsidRPr="000A20FF" w:rsidRDefault="000D7491" w:rsidP="00F60088">
      <w:pPr>
        <w:pStyle w:val="Zkladntext"/>
        <w:numPr>
          <w:ilvl w:val="0"/>
          <w:numId w:val="2"/>
        </w:numPr>
        <w:tabs>
          <w:tab w:val="clear" w:pos="720"/>
        </w:tabs>
        <w:spacing w:after="60"/>
        <w:rPr>
          <w:lang w:val="cs-CZ"/>
        </w:rPr>
      </w:pPr>
      <w:r w:rsidRPr="000A20FF">
        <w:rPr>
          <w:lang w:val="cs-CZ"/>
        </w:rPr>
        <w:t xml:space="preserve">Účelem této smlouvy je zajištění realizace projektu </w:t>
      </w:r>
      <w:r>
        <w:rPr>
          <w:lang w:val="cs-CZ"/>
        </w:rPr>
        <w:t>Registrační číslo CZ .03.02.02/00/24_/066/0004739</w:t>
      </w:r>
      <w:r w:rsidRPr="000D7491">
        <w:rPr>
          <w:highlight w:val="lightGray"/>
          <w:lang w:val="cs-CZ"/>
        </w:rPr>
        <w:t>_Sociální práce na zá</w:t>
      </w:r>
      <w:r w:rsidR="00CF1E0A">
        <w:rPr>
          <w:highlight w:val="lightGray"/>
          <w:lang w:val="cs-CZ"/>
        </w:rPr>
        <w:t>k</w:t>
      </w:r>
      <w:r w:rsidRPr="000D7491">
        <w:rPr>
          <w:highlight w:val="lightGray"/>
          <w:lang w:val="cs-CZ"/>
        </w:rPr>
        <w:t>ladních školách v T</w:t>
      </w:r>
      <w:r w:rsidR="00CF1E0A">
        <w:rPr>
          <w:highlight w:val="lightGray"/>
          <w:lang w:val="cs-CZ"/>
        </w:rPr>
        <w:t>a</w:t>
      </w:r>
      <w:r w:rsidRPr="000D7491">
        <w:rPr>
          <w:highlight w:val="lightGray"/>
          <w:lang w:val="cs-CZ"/>
        </w:rPr>
        <w:t>chově za účelem Desegregace ve vzdělávání</w:t>
      </w:r>
      <w:r w:rsidRPr="000A20FF">
        <w:rPr>
          <w:lang w:val="cs-CZ"/>
        </w:rPr>
        <w:t>“</w:t>
      </w:r>
    </w:p>
    <w:p w14:paraId="244D3057" w14:textId="0AD93960" w:rsidR="006C77FB" w:rsidRPr="000A20FF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>
        <w:rPr>
          <w:lang w:val="cs-CZ"/>
        </w:rPr>
        <w:t>D</w:t>
      </w:r>
      <w:r w:rsidR="006C77FB" w:rsidRPr="000A20FF">
        <w:rPr>
          <w:lang w:val="cs-CZ"/>
        </w:rPr>
        <w:t>atum zahájení realizace projektu:</w:t>
      </w:r>
      <w:r w:rsidR="006C77FB" w:rsidRPr="000A20FF">
        <w:rPr>
          <w:lang w:val="cs-CZ"/>
        </w:rPr>
        <w:tab/>
      </w:r>
      <w:r w:rsidR="00966CA4">
        <w:rPr>
          <w:lang w:val="cs-CZ"/>
        </w:rPr>
        <w:t>01.07.2025</w:t>
      </w:r>
    </w:p>
    <w:p w14:paraId="40442CA2" w14:textId="7A3C8160" w:rsidR="006C77FB" w:rsidRPr="000A20FF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>
        <w:rPr>
          <w:lang w:val="cs-CZ"/>
        </w:rPr>
        <w:t>D</w:t>
      </w:r>
      <w:r w:rsidR="006C77FB" w:rsidRPr="000A20FF">
        <w:rPr>
          <w:lang w:val="cs-CZ"/>
        </w:rPr>
        <w:t>atum ukončení realizace projektu:</w:t>
      </w:r>
      <w:r w:rsidR="00966CA4">
        <w:rPr>
          <w:lang w:val="cs-CZ"/>
        </w:rPr>
        <w:t xml:space="preserve">         30</w:t>
      </w:r>
      <w:r w:rsidR="000225E0">
        <w:rPr>
          <w:lang w:val="cs-CZ"/>
        </w:rPr>
        <w:t>.</w:t>
      </w:r>
      <w:r w:rsidR="00966CA4">
        <w:rPr>
          <w:lang w:val="cs-CZ"/>
        </w:rPr>
        <w:t>06</w:t>
      </w:r>
      <w:r w:rsidR="000225E0">
        <w:rPr>
          <w:lang w:val="cs-CZ"/>
        </w:rPr>
        <w:t>.</w:t>
      </w:r>
      <w:r w:rsidR="00966CA4">
        <w:rPr>
          <w:lang w:val="cs-CZ"/>
        </w:rPr>
        <w:t>2028</w:t>
      </w:r>
    </w:p>
    <w:p w14:paraId="12711114" w14:textId="643CA8D7" w:rsidR="00F60088" w:rsidRDefault="006C77FB" w:rsidP="00F60088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 w:rsidRPr="000A20FF">
        <w:rPr>
          <w:lang w:val="cs-CZ"/>
        </w:rPr>
        <w:lastRenderedPageBreak/>
        <w:t xml:space="preserve">Poskytovatelem prostředků na realizaci projektu je </w:t>
      </w:r>
      <w:r w:rsidR="00966CA4">
        <w:rPr>
          <w:lang w:val="cs-CZ"/>
        </w:rPr>
        <w:t>Česká republika – Ministerstvo práce a sociálních věcí</w:t>
      </w:r>
      <w:r w:rsidRPr="000A20FF">
        <w:rPr>
          <w:lang w:val="cs-CZ"/>
        </w:rPr>
        <w:t>] (dále jen „poskytovatel“)</w:t>
      </w:r>
      <w:r w:rsidR="00966CA4">
        <w:rPr>
          <w:lang w:val="cs-CZ"/>
        </w:rPr>
        <w:t xml:space="preserve"> Odbor realizace</w:t>
      </w:r>
      <w:r w:rsidR="008B425E">
        <w:rPr>
          <w:lang w:val="cs-CZ"/>
        </w:rPr>
        <w:t xml:space="preserve"> progra</w:t>
      </w:r>
      <w:r w:rsidR="000070FA">
        <w:rPr>
          <w:lang w:val="cs-CZ"/>
        </w:rPr>
        <w:t>m</w:t>
      </w:r>
      <w:r w:rsidR="008B425E">
        <w:rPr>
          <w:lang w:val="cs-CZ"/>
        </w:rPr>
        <w:t>ů ESF – sociální začleň</w:t>
      </w:r>
      <w:r w:rsidR="000070FA">
        <w:rPr>
          <w:lang w:val="cs-CZ"/>
        </w:rPr>
        <w:t>o</w:t>
      </w:r>
      <w:r w:rsidR="008B425E">
        <w:rPr>
          <w:lang w:val="cs-CZ"/>
        </w:rPr>
        <w:t>vání (87)</w:t>
      </w:r>
    </w:p>
    <w:p w14:paraId="16A8F805" w14:textId="77777777" w:rsidR="008B425E" w:rsidRDefault="008B425E" w:rsidP="00F60088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>
        <w:rPr>
          <w:lang w:val="cs-CZ"/>
        </w:rPr>
        <w:t>Na Poříčním právu 1</w:t>
      </w:r>
    </w:p>
    <w:p w14:paraId="6B3FA3CB" w14:textId="77777777" w:rsidR="008B425E" w:rsidRDefault="008B425E" w:rsidP="00F60088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>
        <w:rPr>
          <w:lang w:val="cs-CZ"/>
        </w:rPr>
        <w:t>128 01 Praha 2</w:t>
      </w:r>
    </w:p>
    <w:p w14:paraId="037B83A2" w14:textId="77777777" w:rsidR="00297D69" w:rsidRPr="0033015B" w:rsidRDefault="00297D69" w:rsidP="00C45564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Vztahy mezi příjemcem a jeho partnery se řídí principy partnerství, které jsou vymezeny v</w:t>
      </w:r>
      <w:r w:rsidR="00FB379C">
        <w:rPr>
          <w:lang w:val="cs-CZ"/>
        </w:rPr>
        <w:t> kapitole 13</w:t>
      </w:r>
      <w:r w:rsidR="00571FA7" w:rsidRPr="000A20FF">
        <w:rPr>
          <w:lang w:val="cs-CZ"/>
        </w:rPr>
        <w:t xml:space="preserve"> </w:t>
      </w:r>
      <w:r w:rsidR="00FB379C" w:rsidRPr="00FB379C">
        <w:rPr>
          <w:lang w:val="cs-CZ"/>
        </w:rPr>
        <w:t>Obecné části pravidel pro žadatele a příjemce v rámci OPZ</w:t>
      </w:r>
      <w:r w:rsidR="00883FFA">
        <w:rPr>
          <w:lang w:val="cs-CZ"/>
        </w:rPr>
        <w:t>+</w:t>
      </w:r>
      <w:r w:rsidR="00FB379C" w:rsidRPr="00FB379C">
        <w:rPr>
          <w:lang w:val="cs-CZ"/>
        </w:rPr>
        <w:t xml:space="preserve">, </w:t>
      </w:r>
      <w:r w:rsidR="0008560E" w:rsidRPr="000A20FF">
        <w:rPr>
          <w:lang w:val="cs-CZ"/>
        </w:rPr>
        <w:t xml:space="preserve">která je </w:t>
      </w:r>
      <w:r w:rsidR="00825BEB" w:rsidRPr="00FB379C">
        <w:rPr>
          <w:lang w:val="cs-CZ"/>
        </w:rPr>
        <w:t xml:space="preserve">k dispozici na </w:t>
      </w:r>
      <w:hyperlink r:id="rId9" w:history="1">
        <w:r w:rsidR="00825BEB" w:rsidRPr="00E266A1">
          <w:rPr>
            <w:rStyle w:val="Hypertextovodkaz"/>
            <w:lang w:val="cs-CZ"/>
          </w:rPr>
          <w:t>www.esfcr.cz</w:t>
        </w:r>
      </w:hyperlink>
      <w:r w:rsidR="00F80834" w:rsidRPr="00E266A1">
        <w:rPr>
          <w:lang w:val="cs-CZ"/>
        </w:rPr>
        <w:t>.</w:t>
      </w:r>
      <w:r w:rsidR="00295308">
        <w:rPr>
          <w:lang w:val="cs-CZ"/>
        </w:rPr>
        <w:t xml:space="preserve"> </w:t>
      </w:r>
      <w:r w:rsidR="00295308" w:rsidRPr="00295308">
        <w:rPr>
          <w:lang w:val="cs-CZ"/>
        </w:rPr>
        <w:t>Strany mají rovné postavení při realizaci projektu, sdílejí odpovědnost za jeho úspěch a podílejí se na jeho řízení. Partner má zajištěn přístup k relevantním informacím a výstupům projektu a je zapojen do rozhodovacích procesů prostřednictvím projektového týmu.</w:t>
      </w:r>
    </w:p>
    <w:p w14:paraId="34758C15" w14:textId="77777777" w:rsidR="0033015B" w:rsidRPr="000A20FF" w:rsidRDefault="0033015B">
      <w:pPr>
        <w:rPr>
          <w:rFonts w:ascii="Arial" w:hAnsi="Arial" w:cs="Arial"/>
          <w:sz w:val="22"/>
          <w:szCs w:val="22"/>
        </w:rPr>
      </w:pPr>
    </w:p>
    <w:p w14:paraId="1C8BDE3E" w14:textId="77777777" w:rsidR="00FB379C" w:rsidRPr="00FB379C" w:rsidRDefault="00FB379C" w:rsidP="00FB379C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t>Část III – Práva a povinnosti smluvních stran</w:t>
      </w:r>
    </w:p>
    <w:p w14:paraId="3CD9B77B" w14:textId="77777777" w:rsidR="00297D69" w:rsidRPr="000A20FF" w:rsidRDefault="00297D69">
      <w:pPr>
        <w:rPr>
          <w:rFonts w:ascii="Arial" w:hAnsi="Arial" w:cs="Arial"/>
          <w:b/>
          <w:bCs/>
          <w:sz w:val="22"/>
          <w:szCs w:val="22"/>
        </w:rPr>
      </w:pPr>
    </w:p>
    <w:p w14:paraId="0760C40D" w14:textId="77777777" w:rsidR="00297D69" w:rsidRPr="000A20FF" w:rsidRDefault="00297D69" w:rsidP="0010464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se dohodly, že se budou spolupodílet na realizaci projektu uvedeného v</w:t>
      </w:r>
      <w:r w:rsidR="008806C5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čl. II odst. 2 této smlouvy tak, že:</w:t>
      </w:r>
    </w:p>
    <w:p w14:paraId="264DDC73" w14:textId="77777777" w:rsidR="00297D69" w:rsidRPr="00A83EB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Příjemce </w:t>
      </w:r>
      <w:r w:rsidR="00FB4B36">
        <w:rPr>
          <w:rFonts w:ascii="Arial" w:hAnsi="Arial" w:cs="Arial"/>
          <w:sz w:val="22"/>
          <w:szCs w:val="22"/>
        </w:rPr>
        <w:t>se zavazuje</w:t>
      </w:r>
      <w:r w:rsidRPr="000A20FF">
        <w:rPr>
          <w:rFonts w:ascii="Arial" w:hAnsi="Arial" w:cs="Arial"/>
          <w:sz w:val="22"/>
          <w:szCs w:val="22"/>
        </w:rPr>
        <w:t xml:space="preserve">: </w:t>
      </w:r>
    </w:p>
    <w:p w14:paraId="140EE453" w14:textId="77777777" w:rsidR="00FB4B36" w:rsidRPr="00FB4B36" w:rsidRDefault="00FB4B36" w:rsidP="00FB4B36">
      <w:pPr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4B36">
        <w:rPr>
          <w:rFonts w:ascii="Arial" w:hAnsi="Arial" w:cs="Arial"/>
          <w:sz w:val="22"/>
          <w:szCs w:val="22"/>
        </w:rPr>
        <w:t>zajistit kvalifikované sociální pracovníky pro výkon činností ve škole,</w:t>
      </w:r>
    </w:p>
    <w:p w14:paraId="1A59EEA4" w14:textId="77777777" w:rsidR="00FB4B36" w:rsidRPr="00FB4B36" w:rsidRDefault="00FB4B36" w:rsidP="00FB4B36">
      <w:pPr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4B36">
        <w:rPr>
          <w:rFonts w:ascii="Arial" w:hAnsi="Arial" w:cs="Arial"/>
          <w:sz w:val="22"/>
          <w:szCs w:val="22"/>
        </w:rPr>
        <w:t>zajistit financování jejich činnosti z projektu,</w:t>
      </w:r>
    </w:p>
    <w:p w14:paraId="0724BCAF" w14:textId="77777777" w:rsidR="00FB4B36" w:rsidRPr="00FB4B36" w:rsidRDefault="00FB4B36" w:rsidP="00FB4B36">
      <w:pPr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4B36">
        <w:rPr>
          <w:rFonts w:ascii="Arial" w:hAnsi="Arial" w:cs="Arial"/>
          <w:sz w:val="22"/>
          <w:szCs w:val="22"/>
        </w:rPr>
        <w:t>poskytnout metodickou a odbornou podporu,</w:t>
      </w:r>
    </w:p>
    <w:p w14:paraId="27673468" w14:textId="77777777" w:rsidR="00FB4B36" w:rsidRPr="00FB4B36" w:rsidRDefault="00FB4B36" w:rsidP="00FB4B36">
      <w:pPr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4B36">
        <w:rPr>
          <w:rFonts w:ascii="Arial" w:hAnsi="Arial" w:cs="Arial"/>
          <w:sz w:val="22"/>
          <w:szCs w:val="22"/>
        </w:rPr>
        <w:t>koordinovat spolupráci mezi školami, sociálními pracovníky a dalšími partnery projektu,</w:t>
      </w:r>
    </w:p>
    <w:p w14:paraId="3D52416A" w14:textId="77777777" w:rsidR="00471470" w:rsidRDefault="00FB4B36" w:rsidP="00FB4B36">
      <w:pPr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4B36">
        <w:rPr>
          <w:rFonts w:ascii="Arial" w:hAnsi="Arial" w:cs="Arial"/>
          <w:sz w:val="22"/>
          <w:szCs w:val="22"/>
        </w:rPr>
        <w:t>zajistit ochranu údajů dle GDPR a školských předpisů.</w:t>
      </w:r>
    </w:p>
    <w:p w14:paraId="17A44BDD" w14:textId="77777777" w:rsidR="00295308" w:rsidRPr="00A83EBF" w:rsidRDefault="00295308" w:rsidP="00295308">
      <w:pPr>
        <w:spacing w:after="120"/>
        <w:ind w:left="1256"/>
        <w:jc w:val="both"/>
        <w:rPr>
          <w:rFonts w:ascii="Arial" w:hAnsi="Arial" w:cs="Arial"/>
          <w:sz w:val="22"/>
          <w:szCs w:val="22"/>
        </w:rPr>
      </w:pPr>
    </w:p>
    <w:p w14:paraId="14FF1449" w14:textId="77777777" w:rsidR="00A83EBF" w:rsidRPr="00295308" w:rsidRDefault="00295308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iCs/>
          <w:sz w:val="22"/>
          <w:szCs w:val="22"/>
        </w:rPr>
      </w:pPr>
      <w:r w:rsidRPr="00295308">
        <w:rPr>
          <w:rFonts w:ascii="Arial" w:hAnsi="Arial" w:cs="Arial"/>
          <w:iCs/>
          <w:sz w:val="22"/>
          <w:szCs w:val="22"/>
        </w:rPr>
        <w:t>Partner se zavazuje</w:t>
      </w:r>
      <w:r w:rsidR="00A83EBF" w:rsidRPr="00295308">
        <w:rPr>
          <w:rFonts w:ascii="Arial" w:hAnsi="Arial" w:cs="Arial"/>
          <w:iCs/>
          <w:sz w:val="22"/>
          <w:szCs w:val="22"/>
        </w:rPr>
        <w:t>:</w:t>
      </w:r>
    </w:p>
    <w:p w14:paraId="18B9F470" w14:textId="77777777" w:rsidR="00FB4B36" w:rsidRPr="00FB4B36" w:rsidRDefault="00FB4B36" w:rsidP="00FB4B36">
      <w:pPr>
        <w:numPr>
          <w:ilvl w:val="0"/>
          <w:numId w:val="42"/>
        </w:numPr>
        <w:autoSpaceDN w:val="0"/>
        <w:adjustRightInd w:val="0"/>
        <w:spacing w:after="60"/>
        <w:ind w:left="1256"/>
        <w:jc w:val="both"/>
        <w:rPr>
          <w:rFonts w:ascii="Arial" w:hAnsi="Arial" w:cs="Arial"/>
          <w:iCs/>
          <w:sz w:val="22"/>
          <w:szCs w:val="22"/>
        </w:rPr>
      </w:pPr>
      <w:r w:rsidRPr="00FB4B36">
        <w:rPr>
          <w:rFonts w:ascii="Arial" w:hAnsi="Arial" w:cs="Arial"/>
          <w:iCs/>
          <w:sz w:val="22"/>
          <w:szCs w:val="22"/>
        </w:rPr>
        <w:t>spolupracovat při identifikaci žáků se sociálním znevýhodněním,</w:t>
      </w:r>
    </w:p>
    <w:p w14:paraId="30E31DD7" w14:textId="77777777" w:rsidR="00FB4B36" w:rsidRPr="00FB4B36" w:rsidRDefault="00FB4B36" w:rsidP="00FB4B36">
      <w:pPr>
        <w:numPr>
          <w:ilvl w:val="0"/>
          <w:numId w:val="42"/>
        </w:numPr>
        <w:autoSpaceDN w:val="0"/>
        <w:adjustRightInd w:val="0"/>
        <w:spacing w:after="60"/>
        <w:ind w:left="1256"/>
        <w:jc w:val="both"/>
        <w:rPr>
          <w:rFonts w:ascii="Arial" w:hAnsi="Arial" w:cs="Arial"/>
          <w:iCs/>
          <w:sz w:val="22"/>
          <w:szCs w:val="22"/>
        </w:rPr>
      </w:pPr>
      <w:r w:rsidRPr="00FB4B36">
        <w:rPr>
          <w:rFonts w:ascii="Arial" w:hAnsi="Arial" w:cs="Arial"/>
          <w:iCs/>
          <w:sz w:val="22"/>
          <w:szCs w:val="22"/>
        </w:rPr>
        <w:t>umožnit výkon činnosti sociálních pracovníků, zaměstnanců města Tachov, přímo ve škole,</w:t>
      </w:r>
    </w:p>
    <w:p w14:paraId="13FCA0F1" w14:textId="77777777" w:rsidR="00FB4B36" w:rsidRPr="00FB4B36" w:rsidRDefault="00FB4B36" w:rsidP="00FB4B36">
      <w:pPr>
        <w:numPr>
          <w:ilvl w:val="0"/>
          <w:numId w:val="42"/>
        </w:numPr>
        <w:autoSpaceDN w:val="0"/>
        <w:adjustRightInd w:val="0"/>
        <w:spacing w:after="60"/>
        <w:ind w:left="1256"/>
        <w:jc w:val="both"/>
        <w:rPr>
          <w:rFonts w:ascii="Arial" w:hAnsi="Arial" w:cs="Arial"/>
          <w:iCs/>
          <w:sz w:val="22"/>
          <w:szCs w:val="22"/>
        </w:rPr>
      </w:pPr>
      <w:r w:rsidRPr="00FB4B36">
        <w:rPr>
          <w:rFonts w:ascii="Arial" w:hAnsi="Arial" w:cs="Arial"/>
          <w:iCs/>
          <w:sz w:val="22"/>
          <w:szCs w:val="22"/>
        </w:rPr>
        <w:t>zajistit základní zázemí pro výkon této činnosti (pracovní místo, přístup k internetu, zapojení do porad apod.),</w:t>
      </w:r>
    </w:p>
    <w:p w14:paraId="5DB6FD3D" w14:textId="77777777" w:rsidR="00FB4B36" w:rsidRPr="00FB4B36" w:rsidRDefault="00FB4B36" w:rsidP="00FB4B36">
      <w:pPr>
        <w:numPr>
          <w:ilvl w:val="0"/>
          <w:numId w:val="42"/>
        </w:numPr>
        <w:autoSpaceDN w:val="0"/>
        <w:adjustRightInd w:val="0"/>
        <w:spacing w:after="60"/>
        <w:ind w:left="1256"/>
        <w:jc w:val="both"/>
        <w:rPr>
          <w:rFonts w:ascii="Arial" w:hAnsi="Arial" w:cs="Arial"/>
          <w:iCs/>
          <w:sz w:val="22"/>
          <w:szCs w:val="22"/>
        </w:rPr>
      </w:pPr>
      <w:r w:rsidRPr="00FB4B36">
        <w:rPr>
          <w:rFonts w:ascii="Arial" w:hAnsi="Arial" w:cs="Arial"/>
          <w:iCs/>
          <w:sz w:val="22"/>
          <w:szCs w:val="22"/>
        </w:rPr>
        <w:t>umožnit přístup sociálním pracovníkům do školního informačního systému Bakaláři v rozsahu nezbytném pro výkon jejich činnosti (docházka, výchovná opatření, kontakty na zákonné zástupce apod.),</w:t>
      </w:r>
    </w:p>
    <w:p w14:paraId="501DF622" w14:textId="77777777" w:rsidR="00FB4B36" w:rsidRPr="00FB4B36" w:rsidRDefault="00FB4B36" w:rsidP="00FB4B36">
      <w:pPr>
        <w:numPr>
          <w:ilvl w:val="0"/>
          <w:numId w:val="42"/>
        </w:numPr>
        <w:autoSpaceDN w:val="0"/>
        <w:adjustRightInd w:val="0"/>
        <w:spacing w:after="60"/>
        <w:ind w:left="1256"/>
        <w:jc w:val="both"/>
        <w:rPr>
          <w:rFonts w:ascii="Arial" w:hAnsi="Arial" w:cs="Arial"/>
          <w:iCs/>
          <w:sz w:val="22"/>
          <w:szCs w:val="22"/>
        </w:rPr>
      </w:pPr>
      <w:r w:rsidRPr="00FB4B36">
        <w:rPr>
          <w:rFonts w:ascii="Arial" w:hAnsi="Arial" w:cs="Arial"/>
          <w:iCs/>
          <w:sz w:val="22"/>
          <w:szCs w:val="22"/>
        </w:rPr>
        <w:t>dodržovat pravidla ochrany osobních údajů a upravit tuto spolupráci ve své vnitřní dokumentaci (např. organizačním řádu školy, GDPR záznamech atd.),</w:t>
      </w:r>
    </w:p>
    <w:p w14:paraId="2878628D" w14:textId="77777777" w:rsidR="00297D69" w:rsidRPr="00FB4B36" w:rsidRDefault="00FB4B36" w:rsidP="00FB4B36">
      <w:pPr>
        <w:numPr>
          <w:ilvl w:val="0"/>
          <w:numId w:val="42"/>
        </w:numPr>
        <w:autoSpaceDN w:val="0"/>
        <w:adjustRightInd w:val="0"/>
        <w:spacing w:after="60"/>
        <w:ind w:left="1256"/>
        <w:jc w:val="both"/>
        <w:rPr>
          <w:rFonts w:ascii="Arial" w:hAnsi="Arial" w:cs="Arial"/>
          <w:iCs/>
          <w:sz w:val="22"/>
          <w:szCs w:val="22"/>
        </w:rPr>
      </w:pPr>
      <w:r w:rsidRPr="00FB4B36">
        <w:rPr>
          <w:rFonts w:ascii="Arial" w:hAnsi="Arial" w:cs="Arial"/>
          <w:iCs/>
          <w:sz w:val="22"/>
          <w:szCs w:val="22"/>
        </w:rPr>
        <w:t>aktivně se zapojit do společných setkání, workshopů, kulatých stolů a vzdělávacích aktivit v rámci projektu.</w:t>
      </w:r>
    </w:p>
    <w:p w14:paraId="2D6979CA" w14:textId="77777777" w:rsidR="008B425E" w:rsidRDefault="008B425E" w:rsidP="00A83EBF">
      <w:pPr>
        <w:spacing w:after="120"/>
        <w:ind w:left="896"/>
        <w:jc w:val="both"/>
        <w:rPr>
          <w:rFonts w:ascii="Arial" w:hAnsi="Arial" w:cs="Arial"/>
          <w:sz w:val="22"/>
          <w:szCs w:val="22"/>
        </w:rPr>
      </w:pPr>
    </w:p>
    <w:p w14:paraId="4272078F" w14:textId="77777777" w:rsidR="008B425E" w:rsidRPr="000A20FF" w:rsidRDefault="008B425E" w:rsidP="008B425E">
      <w:pPr>
        <w:spacing w:after="120"/>
        <w:ind w:left="896"/>
        <w:jc w:val="both"/>
        <w:rPr>
          <w:rFonts w:ascii="Arial" w:hAnsi="Arial" w:cs="Arial"/>
          <w:sz w:val="22"/>
          <w:szCs w:val="22"/>
        </w:rPr>
      </w:pPr>
    </w:p>
    <w:p w14:paraId="2B98D63D" w14:textId="77777777" w:rsidR="00297D69" w:rsidRPr="0033015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a </w:t>
      </w:r>
      <w:r w:rsidR="0001107B">
        <w:rPr>
          <w:rFonts w:ascii="Arial" w:hAnsi="Arial" w:cs="Arial"/>
          <w:sz w:val="22"/>
          <w:szCs w:val="22"/>
          <w:highlight w:val="lightGray"/>
        </w:rPr>
        <w:t>partner</w:t>
      </w:r>
      <w:r w:rsidRPr="0033015B">
        <w:rPr>
          <w:rFonts w:ascii="Arial" w:hAnsi="Arial" w:cs="Arial"/>
          <w:sz w:val="22"/>
          <w:szCs w:val="22"/>
        </w:rPr>
        <w:t xml:space="preserve"> se zavazují nést plnou odpovědnost za realizaci činností, které mají vykonávat dle této smlouvy</w:t>
      </w:r>
      <w:r w:rsidR="00661493" w:rsidRPr="0033015B">
        <w:rPr>
          <w:rFonts w:ascii="Arial" w:hAnsi="Arial" w:cs="Arial"/>
          <w:sz w:val="22"/>
          <w:szCs w:val="22"/>
        </w:rPr>
        <w:t xml:space="preserve"> tak</w:t>
      </w:r>
      <w:r w:rsidR="00F80834" w:rsidRPr="0033015B">
        <w:rPr>
          <w:rFonts w:ascii="Arial" w:hAnsi="Arial" w:cs="Arial"/>
          <w:sz w:val="22"/>
          <w:szCs w:val="22"/>
        </w:rPr>
        <w:t>,</w:t>
      </w:r>
      <w:r w:rsidR="00661493" w:rsidRPr="0033015B">
        <w:rPr>
          <w:rFonts w:ascii="Arial" w:hAnsi="Arial" w:cs="Arial"/>
          <w:sz w:val="22"/>
          <w:szCs w:val="22"/>
        </w:rPr>
        <w:t xml:space="preserve"> aby byl sp</w:t>
      </w:r>
      <w:r w:rsidR="0002051A">
        <w:rPr>
          <w:rFonts w:ascii="Arial" w:hAnsi="Arial" w:cs="Arial"/>
          <w:sz w:val="22"/>
          <w:szCs w:val="22"/>
        </w:rPr>
        <w:t>lněn účel smlouvy nejpozději do </w:t>
      </w:r>
      <w:r w:rsidR="00DE3B72" w:rsidRPr="0033015B">
        <w:rPr>
          <w:rFonts w:ascii="Arial" w:hAnsi="Arial" w:cs="Arial"/>
          <w:sz w:val="22"/>
          <w:szCs w:val="22"/>
        </w:rPr>
        <w:t>dat</w:t>
      </w:r>
      <w:r w:rsidR="00F83A79" w:rsidRPr="0033015B">
        <w:rPr>
          <w:rFonts w:ascii="Arial" w:hAnsi="Arial" w:cs="Arial"/>
          <w:sz w:val="22"/>
          <w:szCs w:val="22"/>
        </w:rPr>
        <w:t>a</w:t>
      </w:r>
      <w:r w:rsidR="00DE3B72" w:rsidRPr="0033015B">
        <w:rPr>
          <w:rFonts w:ascii="Arial" w:hAnsi="Arial" w:cs="Arial"/>
          <w:sz w:val="22"/>
          <w:szCs w:val="22"/>
        </w:rPr>
        <w:t xml:space="preserve"> ukončení realizace projektu</w:t>
      </w:r>
      <w:r w:rsidRPr="0033015B">
        <w:rPr>
          <w:rFonts w:ascii="Arial" w:hAnsi="Arial" w:cs="Arial"/>
          <w:sz w:val="22"/>
          <w:szCs w:val="22"/>
        </w:rPr>
        <w:t xml:space="preserve">.  </w:t>
      </w:r>
    </w:p>
    <w:p w14:paraId="215F9B1C" w14:textId="77777777" w:rsidR="00297D69" w:rsidRPr="0033015B" w:rsidRDefault="002E528F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lastRenderedPageBreak/>
        <w:t xml:space="preserve">Příjemce a </w:t>
      </w:r>
      <w:r w:rsidR="00297D69">
        <w:rPr>
          <w:rFonts w:ascii="Arial" w:hAnsi="Arial" w:cs="Arial"/>
          <w:sz w:val="22"/>
          <w:szCs w:val="22"/>
          <w:highlight w:val="lightGray"/>
        </w:rPr>
        <w:t>partne</w:t>
      </w:r>
      <w:r w:rsidR="00471470">
        <w:rPr>
          <w:rFonts w:ascii="Arial" w:hAnsi="Arial" w:cs="Arial"/>
          <w:sz w:val="22"/>
          <w:szCs w:val="22"/>
        </w:rPr>
        <w:t>r</w:t>
      </w:r>
      <w:r w:rsidR="00297D69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jsou povinni</w:t>
      </w:r>
      <w:r w:rsidR="00297D69" w:rsidRPr="0033015B">
        <w:rPr>
          <w:rFonts w:ascii="Arial" w:hAnsi="Arial" w:cs="Arial"/>
          <w:sz w:val="22"/>
          <w:szCs w:val="22"/>
        </w:rPr>
        <w:t xml:space="preserve"> jednat způsobem, který neohrožuje realizaci projektu a zájmy </w:t>
      </w:r>
      <w:r w:rsidRPr="0033015B">
        <w:rPr>
          <w:rFonts w:ascii="Arial" w:hAnsi="Arial" w:cs="Arial"/>
          <w:sz w:val="22"/>
          <w:szCs w:val="22"/>
        </w:rPr>
        <w:t>ostatních smluvních stran</w:t>
      </w:r>
      <w:r w:rsidR="00297D69" w:rsidRPr="0033015B">
        <w:rPr>
          <w:rFonts w:ascii="Arial" w:hAnsi="Arial" w:cs="Arial"/>
          <w:sz w:val="22"/>
          <w:szCs w:val="22"/>
        </w:rPr>
        <w:t>.</w:t>
      </w:r>
    </w:p>
    <w:p w14:paraId="610B92DF" w14:textId="7C15B53F" w:rsidR="0098684E" w:rsidRDefault="000D7491" w:rsidP="000D7491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0D7491">
        <w:rPr>
          <w:rFonts w:ascii="Arial" w:hAnsi="Arial" w:cs="Arial"/>
          <w:sz w:val="22"/>
          <w:szCs w:val="22"/>
          <w:highlight w:val="lightGray"/>
        </w:rPr>
        <w:t>Partner má</w:t>
      </w:r>
      <w:r w:rsidRPr="0033015B">
        <w:rPr>
          <w:rFonts w:ascii="Arial" w:hAnsi="Arial" w:cs="Arial"/>
          <w:sz w:val="22"/>
          <w:szCs w:val="22"/>
        </w:rPr>
        <w:t xml:space="preserve"> právo na veškeré informace týkající se projektu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. </w:t>
      </w:r>
      <w:r w:rsidR="00D9026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Příjemce se zavazuje pravidelně v průběhu realizace </w:t>
      </w:r>
      <w:r w:rsidR="0002051A">
        <w:rPr>
          <w:rFonts w:ascii="Arial" w:hAnsi="Arial" w:cs="Arial"/>
          <w:bCs/>
          <w:iCs/>
          <w:noProof/>
          <w:sz w:val="22"/>
          <w:szCs w:val="22"/>
        </w:rPr>
        <w:t>komunikovat se svými partnery a </w:t>
      </w:r>
      <w:r w:rsidR="00D9026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informovat je o postupu projektu. Za tímto účelem se </w:t>
      </w:r>
      <w:r w:rsidR="00DC12A1" w:rsidRPr="0033015B">
        <w:rPr>
          <w:rFonts w:ascii="Arial" w:hAnsi="Arial" w:cs="Arial"/>
          <w:bCs/>
          <w:iCs/>
          <w:noProof/>
          <w:sz w:val="22"/>
          <w:szCs w:val="22"/>
        </w:rPr>
        <w:t xml:space="preserve">ustavuje </w:t>
      </w:r>
      <w:r w:rsidR="00D90269" w:rsidRPr="0033015B">
        <w:rPr>
          <w:rFonts w:ascii="Arial" w:hAnsi="Arial" w:cs="Arial"/>
          <w:bCs/>
          <w:iCs/>
          <w:noProof/>
          <w:sz w:val="22"/>
          <w:szCs w:val="22"/>
        </w:rPr>
        <w:t>projektový tým</w:t>
      </w:r>
      <w:r w:rsidR="00F83A7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 složený z</w:t>
      </w:r>
      <w:r w:rsidR="00BB37D9" w:rsidRPr="0033015B">
        <w:rPr>
          <w:rFonts w:ascii="Arial" w:hAnsi="Arial" w:cs="Arial"/>
          <w:bCs/>
          <w:iCs/>
          <w:noProof/>
          <w:sz w:val="22"/>
          <w:szCs w:val="22"/>
        </w:rPr>
        <w:t> jednoho zástupce za každého účastníka smlouvy</w:t>
      </w:r>
      <w:r w:rsidR="00F83A79" w:rsidRPr="0033015B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D90269" w:rsidRPr="0033015B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2055"/>
        <w:gridCol w:w="3512"/>
      </w:tblGrid>
      <w:tr w:rsidR="00FB4B36" w:rsidRPr="00FB4B36" w14:paraId="58EF80D8" w14:textId="77777777" w:rsidTr="00FB4B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0E5EBD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Pozice / Role</w:t>
            </w:r>
          </w:p>
        </w:tc>
        <w:tc>
          <w:tcPr>
            <w:tcW w:w="0" w:type="auto"/>
            <w:vAlign w:val="center"/>
            <w:hideMark/>
          </w:tcPr>
          <w:p w14:paraId="06553774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Zastoupení</w:t>
            </w:r>
          </w:p>
        </w:tc>
        <w:tc>
          <w:tcPr>
            <w:tcW w:w="0" w:type="auto"/>
            <w:vAlign w:val="center"/>
            <w:hideMark/>
          </w:tcPr>
          <w:p w14:paraId="0E3D18DD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Důvod zapojení</w:t>
            </w:r>
          </w:p>
        </w:tc>
      </w:tr>
      <w:tr w:rsidR="00FB4B36" w:rsidRPr="00FB4B36" w14:paraId="6972DEBA" w14:textId="77777777" w:rsidTr="00FB4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EBEE6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Koordinátor projektu</w:t>
            </w: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 xml:space="preserve"> (Město Tachov)</w:t>
            </w:r>
          </w:p>
        </w:tc>
        <w:tc>
          <w:tcPr>
            <w:tcW w:w="0" w:type="auto"/>
            <w:vAlign w:val="center"/>
            <w:hideMark/>
          </w:tcPr>
          <w:p w14:paraId="575E74FD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 xml:space="preserve"> </w:t>
            </w: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osoba</w:t>
            </w:r>
          </w:p>
        </w:tc>
        <w:tc>
          <w:tcPr>
            <w:tcW w:w="0" w:type="auto"/>
            <w:vAlign w:val="center"/>
            <w:hideMark/>
          </w:tcPr>
          <w:p w14:paraId="5DBAFC6E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Odpovídá za odbornou, metodickou a operativní koordinaci práce sociálních pracovníků</w:t>
            </w:r>
          </w:p>
        </w:tc>
      </w:tr>
      <w:tr w:rsidR="00FB4B36" w:rsidRPr="00FB4B36" w14:paraId="3855A3EF" w14:textId="77777777" w:rsidTr="00FB4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76C72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Projektový manažer</w:t>
            </w: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 xml:space="preserve"> (MAS Zlatá cesta)</w:t>
            </w:r>
          </w:p>
        </w:tc>
        <w:tc>
          <w:tcPr>
            <w:tcW w:w="0" w:type="auto"/>
            <w:vAlign w:val="center"/>
            <w:hideMark/>
          </w:tcPr>
          <w:p w14:paraId="41683A50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1 osoba</w:t>
            </w:r>
          </w:p>
        </w:tc>
        <w:tc>
          <w:tcPr>
            <w:tcW w:w="0" w:type="auto"/>
            <w:vAlign w:val="center"/>
            <w:hideMark/>
          </w:tcPr>
          <w:p w14:paraId="5691F44A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Řídí administraci, komunikaci s donorovými strukturami, výkazy, monitorování indikátorů</w:t>
            </w:r>
          </w:p>
        </w:tc>
      </w:tr>
      <w:tr w:rsidR="00FB4B36" w:rsidRPr="00FB4B36" w14:paraId="1A33F0A4" w14:textId="77777777" w:rsidTr="00FB4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ED4A0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Zástupce každé zapojené školy</w:t>
            </w: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 xml:space="preserve"> (ředitel/ka nebo pověřený pedagog)</w:t>
            </w:r>
          </w:p>
        </w:tc>
        <w:tc>
          <w:tcPr>
            <w:tcW w:w="0" w:type="auto"/>
            <w:vAlign w:val="center"/>
            <w:hideMark/>
          </w:tcPr>
          <w:p w14:paraId="44AFDEEF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3 osoby (ZŠ Zárečná, ZŠ Hornická, ZŠ Kostelní)</w:t>
            </w:r>
          </w:p>
        </w:tc>
        <w:tc>
          <w:tcPr>
            <w:tcW w:w="0" w:type="auto"/>
            <w:vAlign w:val="center"/>
            <w:hideMark/>
          </w:tcPr>
          <w:p w14:paraId="2A084460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Zajišťuje vazbu mezi školou a projektem, umožňuje hladkou integraci sociální práce do školního prostředí</w:t>
            </w:r>
          </w:p>
        </w:tc>
      </w:tr>
      <w:tr w:rsidR="00FB4B36" w:rsidRPr="00FB4B36" w14:paraId="7E549DCD" w14:textId="77777777" w:rsidTr="00FB4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38E48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Sociální pracovník z každé školy</w:t>
            </w:r>
          </w:p>
        </w:tc>
        <w:tc>
          <w:tcPr>
            <w:tcW w:w="0" w:type="auto"/>
            <w:vAlign w:val="center"/>
            <w:hideMark/>
          </w:tcPr>
          <w:p w14:paraId="7E963DAA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3 osoby</w:t>
            </w:r>
          </w:p>
        </w:tc>
        <w:tc>
          <w:tcPr>
            <w:tcW w:w="0" w:type="auto"/>
            <w:vAlign w:val="center"/>
            <w:hideMark/>
          </w:tcPr>
          <w:p w14:paraId="64C896F8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Předává zpětnou vazbu z terénu, sdílí příklady dobré praxe a výzvy z realizace práce s dětmi a rodinami</w:t>
            </w:r>
          </w:p>
        </w:tc>
      </w:tr>
      <w:tr w:rsidR="00FB4B36" w:rsidRPr="00FB4B36" w14:paraId="5F3F54DD" w14:textId="77777777" w:rsidTr="00FB4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6CF64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Zástupce odboru sociálních věcí města</w:t>
            </w: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 xml:space="preserve"> (nebo garant projektu)</w:t>
            </w:r>
          </w:p>
        </w:tc>
        <w:tc>
          <w:tcPr>
            <w:tcW w:w="0" w:type="auto"/>
            <w:vAlign w:val="center"/>
            <w:hideMark/>
          </w:tcPr>
          <w:p w14:paraId="44BEE401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1 osoba</w:t>
            </w:r>
          </w:p>
        </w:tc>
        <w:tc>
          <w:tcPr>
            <w:tcW w:w="0" w:type="auto"/>
            <w:vAlign w:val="center"/>
            <w:hideMark/>
          </w:tcPr>
          <w:p w14:paraId="6A3DC870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Zajišťuje dohled nad souladem s politikami města, návazností na místní síť služeb</w:t>
            </w:r>
          </w:p>
        </w:tc>
      </w:tr>
      <w:tr w:rsidR="00FB4B36" w:rsidRPr="00FB4B36" w14:paraId="291090D6" w14:textId="77777777" w:rsidTr="00FB4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9CDF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(Volitelné)</w:t>
            </w: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 xml:space="preserve"> </w:t>
            </w:r>
            <w:r w:rsidRPr="00FB4B36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Zástupce další partnerské organizace nebo odborný konzultant</w:t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, nebo politické vedení města</w:t>
            </w:r>
          </w:p>
        </w:tc>
        <w:tc>
          <w:tcPr>
            <w:tcW w:w="0" w:type="auto"/>
            <w:vAlign w:val="center"/>
            <w:hideMark/>
          </w:tcPr>
          <w:p w14:paraId="0839D0C9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dle potřeby</w:t>
            </w:r>
          </w:p>
        </w:tc>
        <w:tc>
          <w:tcPr>
            <w:tcW w:w="0" w:type="auto"/>
            <w:vAlign w:val="center"/>
            <w:hideMark/>
          </w:tcPr>
          <w:p w14:paraId="2D0B6438" w14:textId="77777777" w:rsidR="00FB4B36" w:rsidRPr="00FB4B36" w:rsidRDefault="00FB4B36" w:rsidP="00FB4B36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</w:pPr>
            <w:r w:rsidRPr="00FB4B36"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Např. pokud by byl přizván externí odborník na metodiku nebo evaluaci</w:t>
            </w:r>
            <w:r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w:t>, změny v projektu, personální zmeny ..</w:t>
            </w:r>
          </w:p>
        </w:tc>
      </w:tr>
    </w:tbl>
    <w:p w14:paraId="7B912912" w14:textId="77777777" w:rsidR="00FB4B36" w:rsidRPr="00FB4B36" w:rsidRDefault="00FB4B36" w:rsidP="00FB4B36">
      <w:p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FB4B36">
        <w:rPr>
          <w:rFonts w:ascii="Arial" w:hAnsi="Arial" w:cs="Arial"/>
          <w:bCs/>
          <w:iCs/>
          <w:noProof/>
          <w:sz w:val="22"/>
          <w:szCs w:val="22"/>
        </w:rPr>
        <w:t>Projektový tým se bude:</w:t>
      </w:r>
    </w:p>
    <w:p w14:paraId="0AE194BF" w14:textId="77777777" w:rsidR="00FB4B36" w:rsidRPr="00FB4B36" w:rsidRDefault="00FB4B36" w:rsidP="00FB4B3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FB4B36">
        <w:rPr>
          <w:rFonts w:ascii="Arial" w:hAnsi="Arial" w:cs="Arial"/>
          <w:bCs/>
          <w:iCs/>
          <w:noProof/>
          <w:sz w:val="22"/>
          <w:szCs w:val="22"/>
        </w:rPr>
        <w:t xml:space="preserve">pravidelně scházet minimálně </w:t>
      </w:r>
      <w:r w:rsidRPr="00FB4B36">
        <w:rPr>
          <w:rFonts w:ascii="Arial" w:hAnsi="Arial" w:cs="Arial"/>
          <w:b/>
          <w:bCs/>
          <w:iCs/>
          <w:noProof/>
          <w:sz w:val="22"/>
          <w:szCs w:val="22"/>
        </w:rPr>
        <w:t>1× za pololetí</w:t>
      </w:r>
      <w:r w:rsidRPr="00FB4B36">
        <w:rPr>
          <w:rFonts w:ascii="Arial" w:hAnsi="Arial" w:cs="Arial"/>
          <w:bCs/>
          <w:iCs/>
          <w:noProof/>
          <w:sz w:val="22"/>
          <w:szCs w:val="22"/>
        </w:rPr>
        <w:t>,</w:t>
      </w:r>
    </w:p>
    <w:p w14:paraId="0B142AF2" w14:textId="77777777" w:rsidR="00FB4B36" w:rsidRPr="00FB4B36" w:rsidRDefault="00FB4B36" w:rsidP="00FB4B3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FB4B36">
        <w:rPr>
          <w:rFonts w:ascii="Arial" w:hAnsi="Arial" w:cs="Arial"/>
          <w:bCs/>
          <w:iCs/>
          <w:noProof/>
          <w:sz w:val="22"/>
          <w:szCs w:val="22"/>
        </w:rPr>
        <w:t>projednávat průběh realizace klíčových aktivit projektu na jednotlivých školách,</w:t>
      </w:r>
    </w:p>
    <w:p w14:paraId="1FC04B4D" w14:textId="77777777" w:rsidR="00FB4B36" w:rsidRPr="00FB4B36" w:rsidRDefault="00FB4B36" w:rsidP="00FB4B3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FB4B36">
        <w:rPr>
          <w:rFonts w:ascii="Arial" w:hAnsi="Arial" w:cs="Arial"/>
          <w:bCs/>
          <w:iCs/>
          <w:noProof/>
          <w:sz w:val="22"/>
          <w:szCs w:val="22"/>
        </w:rPr>
        <w:t>sdílet zkušenosti, potřeby a návrhy na zlepšení spolupráce,</w:t>
      </w:r>
    </w:p>
    <w:p w14:paraId="2F158418" w14:textId="77777777" w:rsidR="00FB4B36" w:rsidRPr="00FB4B36" w:rsidRDefault="00FB4B36" w:rsidP="00FB4B36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FB4B36">
        <w:rPr>
          <w:rFonts w:ascii="Arial" w:hAnsi="Arial" w:cs="Arial"/>
          <w:bCs/>
          <w:iCs/>
          <w:noProof/>
          <w:sz w:val="22"/>
          <w:szCs w:val="22"/>
        </w:rPr>
        <w:t>řešit případné problémy vzniklé během realizace projektu.</w:t>
      </w:r>
    </w:p>
    <w:p w14:paraId="67794C42" w14:textId="77777777" w:rsidR="00FB4B36" w:rsidRDefault="00FB4B36" w:rsidP="00FB4B36">
      <w:p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  <w:r w:rsidRPr="00FB4B36">
        <w:rPr>
          <w:rFonts w:ascii="Arial" w:hAnsi="Arial" w:cs="Arial"/>
          <w:bCs/>
          <w:iCs/>
          <w:noProof/>
          <w:sz w:val="22"/>
          <w:szCs w:val="22"/>
        </w:rPr>
        <w:t>Z jednání projektového týmu bude pořizován zápis, který bude rozeslán všem členům týmu. Výstupy z jednání mohou sloužit jako podklady pro průběžné zprávy o realizaci projektu.</w:t>
      </w:r>
    </w:p>
    <w:p w14:paraId="336F5B04" w14:textId="77777777" w:rsidR="00FB4B36" w:rsidRPr="00FB4B36" w:rsidRDefault="00FB4B36" w:rsidP="00FB4B36">
      <w:p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Cíle schůzek projektového týmu</w:t>
      </w:r>
      <w:r>
        <w:rPr>
          <w:rFonts w:ascii="Arial" w:hAnsi="Arial" w:cs="Arial"/>
          <w:iCs/>
          <w:noProof/>
          <w:sz w:val="22"/>
          <w:szCs w:val="22"/>
        </w:rPr>
        <w:t>:</w:t>
      </w:r>
    </w:p>
    <w:p w14:paraId="52037687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průběžné hodnocení naplňování harmonogramu aktivit</w:t>
      </w:r>
    </w:p>
    <w:p w14:paraId="5D8D47ED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koordinace práce sociálních pracovníků a jejich zapojení na školách</w:t>
      </w:r>
    </w:p>
    <w:p w14:paraId="100D2F3C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sdílení dobré praxe, řešení problémů z praxe</w:t>
      </w:r>
    </w:p>
    <w:p w14:paraId="64D9C5FE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plánování vzdělávacích aktivit pro odborný tým</w:t>
      </w:r>
    </w:p>
    <w:p w14:paraId="118DA021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příprava a vyhodnocování kulatých stolů a dalších komunitních setkání</w:t>
      </w:r>
    </w:p>
    <w:p w14:paraId="0144D953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sledování indikátorů a výstupů projektu</w:t>
      </w:r>
    </w:p>
    <w:p w14:paraId="4951F5A1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dohoda o dalším postupu v následujícím období</w:t>
      </w:r>
    </w:p>
    <w:p w14:paraId="68490F55" w14:textId="77777777" w:rsidR="00FB4B36" w:rsidRPr="00FB4B36" w:rsidRDefault="00FB4B36" w:rsidP="00FB4B36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iCs/>
          <w:noProof/>
          <w:sz w:val="22"/>
          <w:szCs w:val="22"/>
        </w:rPr>
      </w:pPr>
      <w:r w:rsidRPr="00FB4B36">
        <w:rPr>
          <w:rFonts w:ascii="Arial" w:hAnsi="Arial" w:cs="Arial"/>
          <w:iCs/>
          <w:noProof/>
          <w:sz w:val="22"/>
          <w:szCs w:val="22"/>
        </w:rPr>
        <w:t>příprava podkladů pro průběžné zprávy a evaluaci</w:t>
      </w:r>
    </w:p>
    <w:p w14:paraId="55DE201F" w14:textId="77777777" w:rsidR="00FB4B36" w:rsidRPr="00FB4B36" w:rsidRDefault="00FB4B36" w:rsidP="00FB4B36">
      <w:pPr>
        <w:spacing w:before="100" w:beforeAutospacing="1" w:after="100" w:afterAutospacing="1"/>
        <w:rPr>
          <w:rFonts w:ascii="Arial" w:hAnsi="Arial" w:cs="Arial"/>
          <w:bCs/>
          <w:iCs/>
          <w:noProof/>
          <w:sz w:val="22"/>
          <w:szCs w:val="22"/>
        </w:rPr>
      </w:pPr>
    </w:p>
    <w:p w14:paraId="458322D9" w14:textId="77777777" w:rsidR="00297D69" w:rsidRPr="0033015B" w:rsidRDefault="001D17D8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Při plnění předmětu smlouvy se </w:t>
      </w:r>
      <w:r>
        <w:rPr>
          <w:rFonts w:ascii="Arial" w:hAnsi="Arial" w:cs="Arial"/>
          <w:sz w:val="22"/>
          <w:szCs w:val="22"/>
          <w:highlight w:val="lightGray"/>
        </w:rPr>
        <w:t>partner zavazuje</w:t>
      </w:r>
      <w:r w:rsidR="00FA2855" w:rsidRPr="0033015B">
        <w:rPr>
          <w:rFonts w:ascii="Arial" w:hAnsi="Arial" w:cs="Arial"/>
          <w:sz w:val="22"/>
          <w:szCs w:val="22"/>
          <w:u w:val="single"/>
        </w:rPr>
        <w:t>:</w:t>
      </w:r>
    </w:p>
    <w:p w14:paraId="52DCB3A6" w14:textId="77777777" w:rsidR="003021A7" w:rsidRPr="003E05BD" w:rsidRDefault="003021A7" w:rsidP="00104648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E05BD">
        <w:rPr>
          <w:rFonts w:ascii="Arial" w:hAnsi="Arial" w:cs="Arial"/>
          <w:sz w:val="22"/>
          <w:szCs w:val="22"/>
        </w:rPr>
        <w:t>dodržovat podmínky stanovené právními předpisy EU a ČR, těmito Podmínkami a</w:t>
      </w:r>
      <w:r w:rsidR="00104648">
        <w:rPr>
          <w:rFonts w:ascii="Arial" w:hAnsi="Arial" w:cs="Arial"/>
          <w:sz w:val="22"/>
          <w:szCs w:val="22"/>
        </w:rPr>
        <w:t> </w:t>
      </w:r>
      <w:r w:rsidRPr="003E05BD">
        <w:rPr>
          <w:rFonts w:ascii="Arial" w:hAnsi="Arial" w:cs="Arial"/>
          <w:sz w:val="22"/>
          <w:szCs w:val="22"/>
        </w:rPr>
        <w:t>Pravidly OPZ</w:t>
      </w:r>
      <w:r w:rsidR="00F202F5">
        <w:rPr>
          <w:rFonts w:ascii="Arial" w:hAnsi="Arial" w:cs="Arial"/>
          <w:sz w:val="22"/>
          <w:szCs w:val="22"/>
        </w:rPr>
        <w:t>+</w:t>
      </w:r>
      <w:r w:rsidRPr="003E05BD">
        <w:rPr>
          <w:rFonts w:ascii="Arial" w:hAnsi="Arial" w:cs="Arial"/>
          <w:sz w:val="22"/>
          <w:szCs w:val="22"/>
        </w:rPr>
        <w:t xml:space="preserve">, kterými jsou: </w:t>
      </w:r>
    </w:p>
    <w:p w14:paraId="77E4D8D1" w14:textId="77777777" w:rsidR="003021A7" w:rsidRPr="003021A7" w:rsidRDefault="003021A7" w:rsidP="00F60088">
      <w:pPr>
        <w:pStyle w:val="Zhlav"/>
        <w:numPr>
          <w:ilvl w:val="0"/>
          <w:numId w:val="23"/>
        </w:numPr>
        <w:spacing w:after="60"/>
        <w:ind w:left="1434" w:hanging="357"/>
        <w:jc w:val="both"/>
        <w:rPr>
          <w:sz w:val="22"/>
          <w:szCs w:val="22"/>
        </w:rPr>
      </w:pPr>
      <w:r w:rsidRPr="003021A7">
        <w:rPr>
          <w:sz w:val="22"/>
          <w:szCs w:val="22"/>
        </w:rPr>
        <w:t>Obecná část pravidel pro žadatele a příjemce v rámci OPZ</w:t>
      </w:r>
      <w:r w:rsidR="00F202F5">
        <w:rPr>
          <w:sz w:val="22"/>
          <w:szCs w:val="22"/>
        </w:rPr>
        <w:t>+</w:t>
      </w:r>
      <w:r w:rsidRPr="003021A7">
        <w:rPr>
          <w:sz w:val="22"/>
          <w:szCs w:val="22"/>
        </w:rPr>
        <w:t xml:space="preserve"> a</w:t>
      </w:r>
    </w:p>
    <w:p w14:paraId="215ED140" w14:textId="77777777" w:rsidR="003021A7" w:rsidRPr="003021A7" w:rsidRDefault="008806C5" w:rsidP="00F60088">
      <w:pPr>
        <w:pStyle w:val="Zhlav"/>
        <w:numPr>
          <w:ilvl w:val="0"/>
          <w:numId w:val="23"/>
        </w:numPr>
        <w:spacing w:after="120"/>
        <w:ind w:left="1434" w:hanging="357"/>
        <w:jc w:val="both"/>
        <w:rPr>
          <w:sz w:val="22"/>
          <w:szCs w:val="22"/>
        </w:rPr>
      </w:pPr>
      <w:r w:rsidRPr="008806C5">
        <w:rPr>
          <w:sz w:val="22"/>
          <w:szCs w:val="22"/>
        </w:rPr>
        <w:t xml:space="preserve">Specifická část pravidel pro žadatele a příjemce v rámci </w:t>
      </w:r>
      <w:r>
        <w:rPr>
          <w:sz w:val="22"/>
          <w:szCs w:val="22"/>
        </w:rPr>
        <w:t>OPZ</w:t>
      </w:r>
      <w:r w:rsidR="00F202F5">
        <w:rPr>
          <w:sz w:val="22"/>
          <w:szCs w:val="22"/>
        </w:rPr>
        <w:t>+</w:t>
      </w:r>
      <w:r w:rsidRPr="008806C5">
        <w:rPr>
          <w:sz w:val="22"/>
          <w:szCs w:val="22"/>
        </w:rPr>
        <w:t xml:space="preserve"> pro projekty </w:t>
      </w:r>
      <w:r w:rsidR="00F202F5" w:rsidRPr="00F202F5">
        <w:rPr>
          <w:sz w:val="22"/>
          <w:szCs w:val="22"/>
        </w:rPr>
        <w:t>s</w:t>
      </w:r>
      <w:r w:rsidR="00842A5F">
        <w:rPr>
          <w:sz w:val="22"/>
          <w:szCs w:val="22"/>
        </w:rPr>
        <w:t> </w:t>
      </w:r>
      <w:r w:rsidR="00F202F5" w:rsidRPr="00F202F5">
        <w:rPr>
          <w:sz w:val="22"/>
          <w:szCs w:val="22"/>
        </w:rPr>
        <w:t>přímými a nepřímými náklady a pro projekty financované s využitím paušálních sazeb</w:t>
      </w:r>
      <w:r w:rsidR="00A6023C">
        <w:rPr>
          <w:sz w:val="22"/>
          <w:szCs w:val="22"/>
        </w:rPr>
        <w:t>;</w:t>
      </w:r>
    </w:p>
    <w:p w14:paraId="57ECDC85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na žádost příjemce písemně poskytnout jakékoliv doplňující informace související s realizací projektu v části, kterou realizuje, a to ve lhůtě stanovené příjemcem;</w:t>
      </w:r>
    </w:p>
    <w:p w14:paraId="60356703" w14:textId="77777777" w:rsidR="00BE3C28" w:rsidRDefault="00BE3C28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BE3C28">
        <w:rPr>
          <w:rFonts w:ascii="Arial" w:hAnsi="Arial" w:cs="Arial"/>
          <w:sz w:val="22"/>
          <w:szCs w:val="22"/>
        </w:rPr>
        <w:t xml:space="preserve"> základě žádosti </w:t>
      </w:r>
      <w:r w:rsidR="0079522E">
        <w:rPr>
          <w:rFonts w:ascii="Arial" w:hAnsi="Arial" w:cs="Arial"/>
          <w:sz w:val="22"/>
          <w:szCs w:val="22"/>
        </w:rPr>
        <w:t>Řídicího orgánu OPZ+</w:t>
      </w:r>
      <w:r w:rsidRPr="00BE3C28">
        <w:rPr>
          <w:rFonts w:ascii="Arial" w:hAnsi="Arial" w:cs="Arial"/>
          <w:sz w:val="22"/>
          <w:szCs w:val="22"/>
        </w:rPr>
        <w:t xml:space="preserve"> nebo Ministerstva financí poskytnout těmto písemně jakékoliv doplňující informace související s realizací projektu (zejména </w:t>
      </w:r>
      <w:r>
        <w:rPr>
          <w:rFonts w:ascii="Arial" w:hAnsi="Arial" w:cs="Arial"/>
          <w:sz w:val="22"/>
          <w:szCs w:val="22"/>
        </w:rPr>
        <w:t>se zavazuje v</w:t>
      </w:r>
      <w:r w:rsidR="0079522E">
        <w:rPr>
          <w:rFonts w:ascii="Arial" w:hAnsi="Arial" w:cs="Arial"/>
          <w:sz w:val="22"/>
          <w:szCs w:val="22"/>
        </w:rPr>
        <w:t>   </w:t>
      </w:r>
      <w:r w:rsidRPr="00BE3C28">
        <w:rPr>
          <w:rFonts w:ascii="Arial" w:hAnsi="Arial" w:cs="Arial"/>
          <w:sz w:val="22"/>
          <w:szCs w:val="22"/>
        </w:rPr>
        <w:t>této souvislosti poskytnout veškeré informace o</w:t>
      </w:r>
      <w:r w:rsidR="00D71196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výsledcích kontrol a</w:t>
      </w:r>
      <w:r>
        <w:rPr>
          <w:rFonts w:ascii="Arial" w:hAnsi="Arial" w:cs="Arial"/>
          <w:sz w:val="22"/>
          <w:szCs w:val="22"/>
        </w:rPr>
        <w:t>   </w:t>
      </w:r>
      <w:r w:rsidRPr="00BE3C28">
        <w:rPr>
          <w:rFonts w:ascii="Arial" w:hAnsi="Arial" w:cs="Arial"/>
          <w:sz w:val="22"/>
          <w:szCs w:val="22"/>
        </w:rPr>
        <w:t>auditů, včetně kontrolních protokolů z kontrol provedených v</w:t>
      </w:r>
      <w:r w:rsidR="006B44BC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souvislosti s</w:t>
      </w:r>
      <w:r w:rsidR="001C2EC1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 xml:space="preserve">projektem), a to ve lhůtě stanovené </w:t>
      </w:r>
      <w:r w:rsidR="0079522E">
        <w:rPr>
          <w:rFonts w:ascii="Arial" w:hAnsi="Arial" w:cs="Arial"/>
          <w:sz w:val="22"/>
          <w:szCs w:val="22"/>
        </w:rPr>
        <w:t>MPSV</w:t>
      </w:r>
      <w:r w:rsidRPr="00BE3C28">
        <w:rPr>
          <w:rFonts w:ascii="Arial" w:hAnsi="Arial" w:cs="Arial"/>
          <w:sz w:val="22"/>
          <w:szCs w:val="22"/>
        </w:rPr>
        <w:t>, resp. Ministerstvem financí</w:t>
      </w:r>
      <w:r w:rsidR="00CB57F5">
        <w:rPr>
          <w:rFonts w:ascii="Arial" w:hAnsi="Arial" w:cs="Arial"/>
          <w:sz w:val="22"/>
          <w:szCs w:val="22"/>
        </w:rPr>
        <w:t>;</w:t>
      </w:r>
    </w:p>
    <w:p w14:paraId="7BBDB920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3873F510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příjemce;</w:t>
      </w:r>
    </w:p>
    <w:p w14:paraId="6E88863B" w14:textId="3B48C230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řádně uchovávat veškeré dokumenty související s realizací projektu v souladu s platnými právními předpisy ČR</w:t>
      </w:r>
      <w:r w:rsidR="00D91546">
        <w:rPr>
          <w:rFonts w:ascii="Arial" w:hAnsi="Arial" w:cs="Arial"/>
          <w:sz w:val="22"/>
          <w:szCs w:val="22"/>
        </w:rPr>
        <w:t>;</w:t>
      </w:r>
    </w:p>
    <w:p w14:paraId="069283B1" w14:textId="77777777" w:rsidR="006521DB" w:rsidRPr="00F60088" w:rsidRDefault="00D21EB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21">
        <w:rPr>
          <w:rFonts w:ascii="Arial" w:hAnsi="Arial" w:cs="Arial"/>
          <w:snapToGrid w:val="0"/>
          <w:sz w:val="22"/>
          <w:szCs w:val="22"/>
        </w:rPr>
        <w:t xml:space="preserve">zacházet </w:t>
      </w:r>
      <w:r w:rsidR="00004590">
        <w:rPr>
          <w:rFonts w:ascii="Arial" w:hAnsi="Arial" w:cs="Arial"/>
          <w:snapToGrid w:val="0"/>
          <w:sz w:val="22"/>
          <w:szCs w:val="22"/>
        </w:rPr>
        <w:t>po dobu</w:t>
      </w:r>
      <w:r>
        <w:rPr>
          <w:rFonts w:ascii="Arial" w:hAnsi="Arial" w:cs="Arial"/>
          <w:snapToGrid w:val="0"/>
          <w:sz w:val="22"/>
          <w:szCs w:val="22"/>
        </w:rPr>
        <w:t xml:space="preserve"> realizace projektu 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s majetkem spolufinancovaným z </w:t>
      </w:r>
      <w:r>
        <w:rPr>
          <w:rFonts w:ascii="Arial" w:hAnsi="Arial" w:cs="Arial"/>
          <w:snapToGrid w:val="0"/>
          <w:sz w:val="22"/>
          <w:szCs w:val="22"/>
        </w:rPr>
        <w:t>dotace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 s péčí řádného hospodáře, zejména jej zabezpečit proti poškození, ztrátě nebo odcizení a</w:t>
      </w:r>
      <w:r w:rsidR="004F11CF">
        <w:rPr>
          <w:rFonts w:ascii="Arial" w:hAnsi="Arial" w:cs="Arial"/>
          <w:snapToGrid w:val="0"/>
          <w:sz w:val="22"/>
          <w:szCs w:val="22"/>
        </w:rPr>
        <w:t> </w:t>
      </w:r>
      <w:r w:rsidRPr="00C35C21">
        <w:rPr>
          <w:rFonts w:ascii="Arial" w:hAnsi="Arial" w:cs="Arial"/>
          <w:snapToGrid w:val="0"/>
          <w:sz w:val="22"/>
          <w:szCs w:val="22"/>
        </w:rPr>
        <w:t>nezatěžovat takový majetek žádnými věcnými právy třetích osob, včetně zástavního práva. Povinnost podle předchozí věty se netýká spotřebního materiálu</w:t>
      </w:r>
      <w:r w:rsidR="00004590">
        <w:rPr>
          <w:rFonts w:ascii="Arial" w:hAnsi="Arial" w:cs="Arial"/>
          <w:snapToGrid w:val="0"/>
          <w:sz w:val="22"/>
          <w:szCs w:val="22"/>
        </w:rPr>
        <w:t>;</w:t>
      </w:r>
    </w:p>
    <w:p w14:paraId="3DD2D353" w14:textId="77777777" w:rsidR="00004590" w:rsidRPr="0026774A" w:rsidRDefault="003A41B6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1B6">
        <w:rPr>
          <w:rFonts w:ascii="Arial" w:hAnsi="Arial" w:cs="Arial"/>
          <w:snapToGrid w:val="0"/>
          <w:sz w:val="22"/>
          <w:szCs w:val="22"/>
        </w:rPr>
        <w:t xml:space="preserve">licencovat díla a jiné předměty ochrany chráněné autorskými právy a právy s nimi souvisejícími, v případě, že při jejich vzniku byly alespoň částečně použity prostředky dotace, licencí Creative Commons 4.0 ve variantě BY nebo BY-SA, a to bez zbytečného odkladu po vzniku takových práv. Pokud je držitelem takových práv duševního vlastnictví vzniklých na základě zakázky jiná osoba než </w:t>
      </w:r>
      <w:r w:rsidR="00FF2387">
        <w:rPr>
          <w:rFonts w:ascii="Arial" w:hAnsi="Arial" w:cs="Arial"/>
          <w:snapToGrid w:val="0"/>
          <w:sz w:val="22"/>
          <w:szCs w:val="22"/>
        </w:rPr>
        <w:t>partn</w:t>
      </w:r>
      <w:r w:rsidR="00D77F8D">
        <w:rPr>
          <w:rFonts w:ascii="Arial" w:hAnsi="Arial" w:cs="Arial"/>
          <w:snapToGrid w:val="0"/>
          <w:sz w:val="22"/>
          <w:szCs w:val="22"/>
        </w:rPr>
        <w:t>e</w:t>
      </w:r>
      <w:r w:rsidR="00FF2387">
        <w:rPr>
          <w:rFonts w:ascii="Arial" w:hAnsi="Arial" w:cs="Arial"/>
          <w:snapToGrid w:val="0"/>
          <w:sz w:val="22"/>
          <w:szCs w:val="22"/>
        </w:rPr>
        <w:t>r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>
        <w:rPr>
          <w:rFonts w:ascii="Arial" w:hAnsi="Arial" w:cs="Arial"/>
          <w:snapToGrid w:val="0"/>
          <w:sz w:val="22"/>
          <w:szCs w:val="22"/>
        </w:rPr>
        <w:t>musí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>
        <w:rPr>
          <w:rFonts w:ascii="Arial" w:hAnsi="Arial" w:cs="Arial"/>
          <w:snapToGrid w:val="0"/>
          <w:sz w:val="22"/>
          <w:szCs w:val="22"/>
        </w:rPr>
        <w:t>partner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smluvně zajistit, aby tato osoba připojila k dílu nebo jinému předmětu ochrany licenci Creative Commons za stejných podmínek jako </w:t>
      </w:r>
      <w:r w:rsidR="00FF2387">
        <w:rPr>
          <w:rFonts w:ascii="Arial" w:hAnsi="Arial" w:cs="Arial"/>
          <w:snapToGrid w:val="0"/>
          <w:sz w:val="22"/>
          <w:szCs w:val="22"/>
        </w:rPr>
        <w:t>partner</w:t>
      </w:r>
      <w:r w:rsidRPr="003A41B6">
        <w:rPr>
          <w:rFonts w:ascii="Arial" w:hAnsi="Arial" w:cs="Arial"/>
          <w:snapToGrid w:val="0"/>
          <w:sz w:val="22"/>
          <w:szCs w:val="22"/>
        </w:rPr>
        <w:t>.</w:t>
      </w:r>
    </w:p>
    <w:p w14:paraId="5C01EF91" w14:textId="77777777" w:rsidR="00D12E09" w:rsidRPr="00104648" w:rsidRDefault="00D12E09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předkládat příjemci v pravidelných </w:t>
      </w:r>
      <w:r w:rsidR="000D082B" w:rsidRPr="0026774A">
        <w:rPr>
          <w:rFonts w:ascii="Arial" w:hAnsi="Arial" w:cs="Arial"/>
          <w:sz w:val="22"/>
          <w:szCs w:val="22"/>
        </w:rPr>
        <w:t>šestiměsíčních</w:t>
      </w:r>
      <w:r w:rsidR="000D082B" w:rsidRPr="00104648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0D082B" w:rsidRPr="00104648">
        <w:rPr>
          <w:rFonts w:ascii="Arial" w:hAnsi="Arial" w:cs="Arial"/>
          <w:sz w:val="22"/>
          <w:szCs w:val="22"/>
        </w:rPr>
        <w:t xml:space="preserve"> </w:t>
      </w:r>
      <w:r w:rsidRPr="00104648">
        <w:rPr>
          <w:rFonts w:ascii="Arial" w:hAnsi="Arial" w:cs="Arial"/>
          <w:sz w:val="22"/>
          <w:szCs w:val="22"/>
        </w:rPr>
        <w:t xml:space="preserve">intervalech </w:t>
      </w:r>
      <w:r w:rsidR="001409A8" w:rsidRPr="00104648">
        <w:rPr>
          <w:rFonts w:ascii="Arial" w:hAnsi="Arial" w:cs="Arial"/>
          <w:sz w:val="22"/>
          <w:szCs w:val="22"/>
        </w:rPr>
        <w:t xml:space="preserve">podklady pro zpracování </w:t>
      </w:r>
      <w:r w:rsidR="00767C67" w:rsidRPr="00104648">
        <w:rPr>
          <w:rFonts w:ascii="Arial" w:hAnsi="Arial" w:cs="Arial"/>
          <w:sz w:val="22"/>
          <w:szCs w:val="22"/>
        </w:rPr>
        <w:t>zprávy o realizaci projektu</w:t>
      </w:r>
      <w:r w:rsidRPr="00104648">
        <w:rPr>
          <w:rFonts w:ascii="Arial" w:hAnsi="Arial" w:cs="Arial"/>
          <w:sz w:val="22"/>
          <w:szCs w:val="22"/>
        </w:rPr>
        <w:t xml:space="preserve"> </w:t>
      </w:r>
      <w:r w:rsidR="00104648">
        <w:rPr>
          <w:rFonts w:ascii="Arial" w:hAnsi="Arial" w:cs="Arial"/>
          <w:sz w:val="22"/>
          <w:szCs w:val="22"/>
        </w:rPr>
        <w:t xml:space="preserve">a žádostí o platbu </w:t>
      </w:r>
      <w:r w:rsidRPr="00104648">
        <w:rPr>
          <w:rFonts w:ascii="Arial" w:hAnsi="Arial" w:cs="Arial"/>
          <w:sz w:val="22"/>
          <w:szCs w:val="22"/>
        </w:rPr>
        <w:t xml:space="preserve">nebo vždy, kdy o to příjemce požádá, </w:t>
      </w:r>
      <w:r w:rsidR="001409A8" w:rsidRPr="00104648">
        <w:rPr>
          <w:rFonts w:ascii="Arial" w:hAnsi="Arial" w:cs="Arial"/>
          <w:sz w:val="22"/>
          <w:szCs w:val="22"/>
        </w:rPr>
        <w:t>a</w:t>
      </w:r>
      <w:r w:rsidR="00A6023C" w:rsidRPr="00104648">
        <w:rPr>
          <w:rFonts w:ascii="Arial" w:hAnsi="Arial" w:cs="Arial"/>
          <w:sz w:val="22"/>
          <w:szCs w:val="22"/>
        </w:rPr>
        <w:t> </w:t>
      </w:r>
      <w:r w:rsidR="001409A8" w:rsidRPr="00104648">
        <w:rPr>
          <w:rFonts w:ascii="Arial" w:hAnsi="Arial" w:cs="Arial"/>
          <w:sz w:val="22"/>
          <w:szCs w:val="22"/>
        </w:rPr>
        <w:t xml:space="preserve">dále se podílet na vypracování zpráv o realizaci projektu či </w:t>
      </w:r>
      <w:r w:rsidR="0097176F" w:rsidRPr="00104648">
        <w:rPr>
          <w:rFonts w:ascii="Arial" w:hAnsi="Arial" w:cs="Arial"/>
          <w:sz w:val="22"/>
          <w:szCs w:val="22"/>
        </w:rPr>
        <w:t>ž</w:t>
      </w:r>
      <w:r w:rsidR="003C556A">
        <w:rPr>
          <w:rFonts w:ascii="Arial" w:hAnsi="Arial" w:cs="Arial"/>
          <w:sz w:val="22"/>
          <w:szCs w:val="22"/>
        </w:rPr>
        <w:t>ádosti o </w:t>
      </w:r>
      <w:r w:rsidR="0097176F" w:rsidRPr="00104648">
        <w:rPr>
          <w:rFonts w:ascii="Arial" w:hAnsi="Arial" w:cs="Arial"/>
          <w:sz w:val="22"/>
          <w:szCs w:val="22"/>
        </w:rPr>
        <w:t>platbu;</w:t>
      </w:r>
    </w:p>
    <w:p w14:paraId="168E6E62" w14:textId="77777777" w:rsidR="009B7E95" w:rsidRPr="0033015B" w:rsidRDefault="009B7E95" w:rsidP="009B7E9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>Nepodstatné změny projektu</w:t>
      </w:r>
      <w:r>
        <w:rPr>
          <w:rFonts w:ascii="Arial" w:hAnsi="Arial" w:cs="Arial"/>
          <w:sz w:val="22"/>
          <w:szCs w:val="22"/>
          <w:highlight w:val="lightGray"/>
        </w:rPr>
        <w:t xml:space="preserve"> je partner povinen</w:t>
      </w:r>
      <w:r w:rsidR="00471470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nahlásit</w:t>
      </w:r>
      <w:r w:rsidR="00534381" w:rsidRPr="0033015B">
        <w:rPr>
          <w:rFonts w:ascii="Arial" w:hAnsi="Arial" w:cs="Arial"/>
          <w:sz w:val="22"/>
          <w:szCs w:val="22"/>
        </w:rPr>
        <w:t xml:space="preserve"> příjemci</w:t>
      </w:r>
      <w:r w:rsidR="00D77F8D">
        <w:rPr>
          <w:rFonts w:ascii="Arial" w:hAnsi="Arial" w:cs="Arial"/>
          <w:sz w:val="22"/>
          <w:szCs w:val="22"/>
        </w:rPr>
        <w:t>,</w:t>
      </w:r>
      <w:r w:rsidR="00534381" w:rsidRPr="0033015B">
        <w:rPr>
          <w:rFonts w:ascii="Arial" w:hAnsi="Arial" w:cs="Arial"/>
          <w:sz w:val="22"/>
          <w:szCs w:val="22"/>
        </w:rPr>
        <w:t xml:space="preserve"> a</w:t>
      </w:r>
      <w:r w:rsidR="008227E6">
        <w:rPr>
          <w:rFonts w:ascii="Arial" w:hAnsi="Arial" w:cs="Arial"/>
          <w:sz w:val="22"/>
          <w:szCs w:val="22"/>
        </w:rPr>
        <w:t> </w:t>
      </w:r>
      <w:r w:rsidR="00534381" w:rsidRPr="0033015B">
        <w:rPr>
          <w:rFonts w:ascii="Arial" w:hAnsi="Arial" w:cs="Arial"/>
          <w:sz w:val="22"/>
          <w:szCs w:val="22"/>
        </w:rPr>
        <w:t xml:space="preserve">to v takové lhůtě, aby příjemce mohl dodržet lhůtu </w:t>
      </w:r>
      <w:r w:rsidR="00541581">
        <w:rPr>
          <w:rFonts w:ascii="Arial" w:hAnsi="Arial" w:cs="Arial"/>
          <w:sz w:val="22"/>
          <w:szCs w:val="22"/>
        </w:rPr>
        <w:t xml:space="preserve">pro oznámení poskytovateli </w:t>
      </w:r>
      <w:r w:rsidR="00534381" w:rsidRPr="0033015B">
        <w:rPr>
          <w:rFonts w:ascii="Arial" w:hAnsi="Arial" w:cs="Arial"/>
          <w:sz w:val="22"/>
          <w:szCs w:val="22"/>
        </w:rPr>
        <w:t>stanovenou v </w:t>
      </w:r>
      <w:r w:rsidR="00541581">
        <w:rPr>
          <w:rFonts w:ascii="Arial" w:hAnsi="Arial" w:cs="Arial"/>
          <w:sz w:val="22"/>
          <w:szCs w:val="22"/>
        </w:rPr>
        <w:t>P</w:t>
      </w:r>
      <w:r w:rsidR="00534381" w:rsidRPr="0033015B">
        <w:rPr>
          <w:rFonts w:ascii="Arial" w:hAnsi="Arial" w:cs="Arial"/>
          <w:sz w:val="22"/>
          <w:szCs w:val="22"/>
        </w:rPr>
        <w:t>ravidlech OPZ</w:t>
      </w:r>
      <w:r w:rsidR="00D77F8D">
        <w:rPr>
          <w:rFonts w:ascii="Arial" w:hAnsi="Arial" w:cs="Arial"/>
          <w:sz w:val="22"/>
          <w:szCs w:val="22"/>
        </w:rPr>
        <w:t>+</w:t>
      </w:r>
      <w:r w:rsidR="00534381" w:rsidRPr="0033015B">
        <w:rPr>
          <w:rFonts w:ascii="Arial" w:hAnsi="Arial" w:cs="Arial"/>
          <w:sz w:val="22"/>
          <w:szCs w:val="22"/>
        </w:rPr>
        <w:t xml:space="preserve">. </w:t>
      </w:r>
    </w:p>
    <w:p w14:paraId="712D6CB5" w14:textId="77777777" w:rsidR="00F91A3D" w:rsidRPr="0033015B" w:rsidRDefault="009B7E95" w:rsidP="00084888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>P</w:t>
      </w:r>
      <w:r w:rsidR="0007665D" w:rsidRPr="0033015B">
        <w:rPr>
          <w:rFonts w:ascii="Arial" w:hAnsi="Arial" w:cs="Arial"/>
          <w:sz w:val="22"/>
          <w:szCs w:val="22"/>
        </w:rPr>
        <w:t>odstatné změny projektu jsou účastníci smlouvy oprávněni uskutečnit jen se souhlasem ostatních účastníků.</w:t>
      </w:r>
      <w:r w:rsidR="0033015B" w:rsidRPr="0033015B">
        <w:rPr>
          <w:rFonts w:ascii="Arial" w:hAnsi="Arial" w:cs="Arial"/>
          <w:sz w:val="22"/>
          <w:szCs w:val="22"/>
        </w:rPr>
        <w:t xml:space="preserve"> </w:t>
      </w:r>
      <w:r w:rsidR="00F91A3D" w:rsidRPr="0033015B">
        <w:rPr>
          <w:rFonts w:ascii="Arial" w:hAnsi="Arial" w:cs="Arial"/>
          <w:sz w:val="22"/>
          <w:szCs w:val="22"/>
        </w:rPr>
        <w:t xml:space="preserve">Příjemce je oprávněn podat poskytovateli </w:t>
      </w:r>
      <w:r w:rsidR="007F4995" w:rsidRPr="0033015B">
        <w:rPr>
          <w:rFonts w:ascii="Arial" w:hAnsi="Arial" w:cs="Arial"/>
          <w:sz w:val="22"/>
          <w:szCs w:val="22"/>
        </w:rPr>
        <w:t>žádost o</w:t>
      </w:r>
      <w:r w:rsidR="00F91A3D" w:rsidRPr="0033015B">
        <w:rPr>
          <w:rFonts w:ascii="Arial" w:hAnsi="Arial" w:cs="Arial"/>
          <w:sz w:val="22"/>
          <w:szCs w:val="22"/>
        </w:rPr>
        <w:t xml:space="preserve"> změnu</w:t>
      </w:r>
      <w:r w:rsidR="00541581">
        <w:rPr>
          <w:rFonts w:ascii="Arial" w:hAnsi="Arial" w:cs="Arial"/>
          <w:sz w:val="22"/>
          <w:szCs w:val="22"/>
        </w:rPr>
        <w:t>, která dle Pravidel OPZ</w:t>
      </w:r>
      <w:r w:rsidR="00D77F8D">
        <w:rPr>
          <w:rFonts w:ascii="Arial" w:hAnsi="Arial" w:cs="Arial"/>
          <w:sz w:val="22"/>
          <w:szCs w:val="22"/>
        </w:rPr>
        <w:t>+</w:t>
      </w:r>
      <w:r w:rsidR="00541581">
        <w:rPr>
          <w:rFonts w:ascii="Arial" w:hAnsi="Arial" w:cs="Arial"/>
          <w:sz w:val="22"/>
          <w:szCs w:val="22"/>
        </w:rPr>
        <w:t xml:space="preserve"> patří mezi podstatné změny </w:t>
      </w:r>
      <w:r w:rsidR="00F91A3D" w:rsidRPr="0033015B">
        <w:rPr>
          <w:rFonts w:ascii="Arial" w:hAnsi="Arial" w:cs="Arial"/>
          <w:sz w:val="22"/>
          <w:szCs w:val="22"/>
        </w:rPr>
        <w:t>projektu</w:t>
      </w:r>
      <w:r w:rsidR="00541581">
        <w:rPr>
          <w:rFonts w:ascii="Arial" w:hAnsi="Arial" w:cs="Arial"/>
          <w:sz w:val="22"/>
          <w:szCs w:val="22"/>
        </w:rPr>
        <w:t>,</w:t>
      </w:r>
      <w:r w:rsidR="00F91A3D" w:rsidRPr="0033015B">
        <w:rPr>
          <w:rFonts w:ascii="Arial" w:hAnsi="Arial" w:cs="Arial"/>
          <w:sz w:val="22"/>
          <w:szCs w:val="22"/>
        </w:rPr>
        <w:t xml:space="preserve"> jen se souhlasem </w:t>
      </w:r>
      <w:r w:rsidR="001F7726">
        <w:rPr>
          <w:rFonts w:ascii="Arial" w:hAnsi="Arial" w:cs="Arial"/>
          <w:sz w:val="22"/>
          <w:szCs w:val="22"/>
          <w:highlight w:val="lightGray"/>
        </w:rPr>
        <w:t>partnera</w:t>
      </w:r>
      <w:r w:rsidR="00471470">
        <w:rPr>
          <w:rFonts w:ascii="Arial" w:hAnsi="Arial" w:cs="Arial"/>
          <w:sz w:val="22"/>
          <w:szCs w:val="22"/>
        </w:rPr>
        <w:t>.</w:t>
      </w:r>
    </w:p>
    <w:p w14:paraId="76B0440D" w14:textId="77777777" w:rsidR="0033015B" w:rsidRDefault="00064664" w:rsidP="0033015B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Partner</w:t>
      </w:r>
      <w:r w:rsidR="00541581">
        <w:rPr>
          <w:rFonts w:ascii="Arial" w:hAnsi="Arial" w:cs="Arial"/>
          <w:sz w:val="22"/>
          <w:szCs w:val="22"/>
          <w:highlight w:val="lightGray"/>
        </w:rPr>
        <w:t xml:space="preserve"> je povinen</w:t>
      </w:r>
      <w:r w:rsidRPr="0033015B">
        <w:rPr>
          <w:rFonts w:ascii="Arial" w:hAnsi="Arial" w:cs="Arial"/>
          <w:sz w:val="22"/>
          <w:szCs w:val="22"/>
        </w:rPr>
        <w:t xml:space="preserve"> </w:t>
      </w:r>
      <w:r w:rsidR="00541581">
        <w:rPr>
          <w:rFonts w:ascii="Arial" w:hAnsi="Arial" w:cs="Arial"/>
          <w:sz w:val="22"/>
          <w:szCs w:val="22"/>
        </w:rPr>
        <w:t xml:space="preserve">se </w:t>
      </w:r>
      <w:r w:rsidRPr="0033015B">
        <w:rPr>
          <w:rFonts w:ascii="Arial" w:hAnsi="Arial" w:cs="Arial"/>
          <w:sz w:val="22"/>
          <w:szCs w:val="22"/>
        </w:rPr>
        <w:t>podílet na nápravě nedo</w:t>
      </w:r>
      <w:r w:rsidR="003C556A">
        <w:rPr>
          <w:rFonts w:ascii="Arial" w:hAnsi="Arial" w:cs="Arial"/>
          <w:sz w:val="22"/>
          <w:szCs w:val="22"/>
        </w:rPr>
        <w:t>statků žádostí o </w:t>
      </w:r>
      <w:r w:rsidRPr="0033015B">
        <w:rPr>
          <w:rFonts w:ascii="Arial" w:hAnsi="Arial" w:cs="Arial"/>
          <w:sz w:val="22"/>
          <w:szCs w:val="22"/>
        </w:rPr>
        <w:t>změnu projektu, zpráv o realizaci projektu (včetně spolu s nimi předložených žádostí o</w:t>
      </w:r>
      <w:r w:rsidR="00541581">
        <w:rPr>
          <w:rFonts w:ascii="Arial" w:hAnsi="Arial" w:cs="Arial"/>
          <w:sz w:val="22"/>
          <w:szCs w:val="22"/>
        </w:rPr>
        <w:t> </w:t>
      </w:r>
      <w:r w:rsidRPr="0033015B">
        <w:rPr>
          <w:rFonts w:ascii="Arial" w:hAnsi="Arial" w:cs="Arial"/>
          <w:sz w:val="22"/>
          <w:szCs w:val="22"/>
        </w:rPr>
        <w:t>platbu)</w:t>
      </w:r>
      <w:r w:rsidR="00F10736" w:rsidRPr="0033015B">
        <w:rPr>
          <w:rFonts w:ascii="Arial" w:hAnsi="Arial" w:cs="Arial"/>
          <w:sz w:val="22"/>
          <w:szCs w:val="22"/>
        </w:rPr>
        <w:t xml:space="preserve"> a případně další </w:t>
      </w:r>
      <w:r w:rsidR="00F10736" w:rsidRPr="0033015B">
        <w:rPr>
          <w:rFonts w:ascii="Arial" w:hAnsi="Arial" w:cs="Arial"/>
          <w:sz w:val="22"/>
          <w:szCs w:val="22"/>
        </w:rPr>
        <w:lastRenderedPageBreak/>
        <w:t>související dokumentace vyžádané poskytovatelem</w:t>
      </w:r>
      <w:r w:rsidR="00A6358F">
        <w:rPr>
          <w:rFonts w:ascii="Arial" w:hAnsi="Arial" w:cs="Arial"/>
          <w:sz w:val="22"/>
          <w:szCs w:val="22"/>
        </w:rPr>
        <w:t>,</w:t>
      </w:r>
      <w:r w:rsidR="008227E6">
        <w:rPr>
          <w:rFonts w:ascii="Arial" w:hAnsi="Arial" w:cs="Arial"/>
          <w:sz w:val="22"/>
          <w:szCs w:val="22"/>
        </w:rPr>
        <w:t xml:space="preserve"> a </w:t>
      </w:r>
      <w:r w:rsidR="00A6358F">
        <w:rPr>
          <w:rFonts w:ascii="Arial" w:hAnsi="Arial" w:cs="Arial"/>
          <w:sz w:val="22"/>
          <w:szCs w:val="22"/>
        </w:rPr>
        <w:t xml:space="preserve">to </w:t>
      </w:r>
      <w:r w:rsidR="00F10736" w:rsidRPr="0033015B">
        <w:rPr>
          <w:rFonts w:ascii="Arial" w:hAnsi="Arial" w:cs="Arial"/>
          <w:sz w:val="22"/>
          <w:szCs w:val="22"/>
        </w:rPr>
        <w:t>v termínech stanovených příjemcem.</w:t>
      </w:r>
    </w:p>
    <w:p w14:paraId="632FA0EE" w14:textId="77777777" w:rsidR="0033015B" w:rsidRDefault="0033015B" w:rsidP="00B63ACE">
      <w:pPr>
        <w:rPr>
          <w:rFonts w:ascii="Arial" w:hAnsi="Arial" w:cs="Arial"/>
          <w:b/>
          <w:bCs/>
          <w:sz w:val="22"/>
          <w:szCs w:val="22"/>
        </w:rPr>
      </w:pPr>
    </w:p>
    <w:p w14:paraId="60B7E005" w14:textId="77777777" w:rsidR="00297D69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19F9E2" w14:textId="77777777" w:rsidR="0033015B" w:rsidRPr="000A20FF" w:rsidRDefault="0033015B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941351" w14:textId="25ED2E63" w:rsidR="00297D69" w:rsidRPr="004F11CF" w:rsidRDefault="00A6023C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 xml:space="preserve">Část </w:t>
      </w:r>
      <w:r w:rsidR="00DE1AA7">
        <w:rPr>
          <w:rFonts w:ascii="Arial" w:hAnsi="Arial" w:cs="Arial"/>
          <w:b/>
          <w:sz w:val="22"/>
          <w:szCs w:val="22"/>
        </w:rPr>
        <w:t>I</w:t>
      </w:r>
      <w:r w:rsidR="009D205D" w:rsidRPr="004F11CF">
        <w:rPr>
          <w:rFonts w:ascii="Arial" w:hAnsi="Arial" w:cs="Arial"/>
          <w:b/>
          <w:sz w:val="22"/>
          <w:szCs w:val="22"/>
        </w:rPr>
        <w:t xml:space="preserve">V – </w:t>
      </w:r>
      <w:r w:rsidR="00297D69" w:rsidRPr="004F11CF">
        <w:rPr>
          <w:rFonts w:ascii="Arial" w:hAnsi="Arial" w:cs="Arial"/>
          <w:b/>
          <w:sz w:val="22"/>
          <w:szCs w:val="22"/>
        </w:rPr>
        <w:t>Odpovědnost za škodu</w:t>
      </w:r>
    </w:p>
    <w:p w14:paraId="7FB5D773" w14:textId="77777777" w:rsidR="00297D69" w:rsidRPr="000A20FF" w:rsidRDefault="00297D69" w:rsidP="004D514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E174C7C" w14:textId="75D2966B" w:rsidR="00297D69" w:rsidRPr="0033015B" w:rsidRDefault="00DE1AA7" w:rsidP="004D5140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E1AA7">
        <w:rPr>
          <w:rFonts w:ascii="Arial" w:hAnsi="Arial" w:cs="Arial"/>
          <w:sz w:val="22"/>
          <w:szCs w:val="22"/>
        </w:rPr>
        <w:t>Každá smluvní strana odpovídá za škodu, kterou způsobí druhé smluvní straně porušením svých povinností vyplývajících z této smlouvy. V případě vzniku škody se smluvní strany zavazují jednat v dobré víře o jejím narovnání.</w:t>
      </w:r>
    </w:p>
    <w:p w14:paraId="1E0473E1" w14:textId="6EC06003" w:rsidR="00FF48F1" w:rsidRPr="000A20FF" w:rsidRDefault="00F655E1" w:rsidP="00DE1AA7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0A20FF">
        <w:rPr>
          <w:rFonts w:ascii="Arial" w:hAnsi="Arial" w:cs="Arial"/>
          <w:sz w:val="22"/>
          <w:szCs w:val="22"/>
        </w:rPr>
        <w:t xml:space="preserve"> </w:t>
      </w:r>
      <w:r w:rsidR="00FF48F1" w:rsidRPr="000A20FF">
        <w:rPr>
          <w:rFonts w:ascii="Arial" w:hAnsi="Arial" w:cs="Arial"/>
          <w:sz w:val="22"/>
          <w:szCs w:val="22"/>
        </w:rPr>
        <w:t>odpovídá za škodu ostatním účastníkům této smlouvy i třetím osobám, která vznikne porušením jeho povinností vyplývajících z této smlouvy, jakož i</w:t>
      </w:r>
      <w:r w:rsidR="00940BA2">
        <w:rPr>
          <w:rFonts w:ascii="Arial" w:hAnsi="Arial" w:cs="Arial"/>
          <w:sz w:val="22"/>
          <w:szCs w:val="22"/>
        </w:rPr>
        <w:t> </w:t>
      </w:r>
      <w:r w:rsidR="00FF48F1" w:rsidRPr="000A20FF">
        <w:rPr>
          <w:rFonts w:ascii="Arial" w:hAnsi="Arial" w:cs="Arial"/>
          <w:sz w:val="22"/>
          <w:szCs w:val="22"/>
        </w:rPr>
        <w:t>z obecných ustanovení právních předpisů.</w:t>
      </w:r>
    </w:p>
    <w:p w14:paraId="0872600D" w14:textId="77777777" w:rsidR="00297D69" w:rsidRPr="000A20FF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6DB7B69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4D1A36D2" w14:textId="77777777" w:rsidR="00297D69" w:rsidRPr="00A6023C" w:rsidRDefault="00297D69" w:rsidP="00A6023C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B601AA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3E6A9566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vzájemně se informovat o skutečnostech rozhodných pro plnění této smlouvy.</w:t>
      </w:r>
    </w:p>
    <w:p w14:paraId="19F23E34" w14:textId="77777777" w:rsidR="00297D69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6355455B" w14:textId="3C2B72B2" w:rsidR="00DE1AA7" w:rsidRPr="000A20FF" w:rsidRDefault="00DE1AA7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E1AA7">
        <w:rPr>
          <w:rFonts w:ascii="Arial" w:hAnsi="Arial" w:cs="Arial"/>
          <w:sz w:val="22"/>
          <w:szCs w:val="22"/>
        </w:rPr>
        <w:t>Partner se zavazuje spolupracovat při veřejné prezentaci projektu, poskytovat součinnost při monitoringu a kontrole projektu ze strany poskytovatele dotace.</w:t>
      </w:r>
    </w:p>
    <w:p w14:paraId="7891F547" w14:textId="77777777" w:rsidR="004450B9" w:rsidRPr="000A20FF" w:rsidRDefault="004450B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Pokud tato smlouva používá pojem partner, míní se jím všichni zapojení partneři do </w:t>
      </w:r>
      <w:r w:rsidR="00E02509" w:rsidRPr="000A20FF">
        <w:rPr>
          <w:rFonts w:ascii="Arial" w:hAnsi="Arial" w:cs="Arial"/>
          <w:sz w:val="22"/>
          <w:szCs w:val="22"/>
        </w:rPr>
        <w:t>realizace</w:t>
      </w:r>
      <w:r w:rsidRPr="000A20FF">
        <w:rPr>
          <w:rFonts w:ascii="Arial" w:hAnsi="Arial" w:cs="Arial"/>
          <w:sz w:val="22"/>
          <w:szCs w:val="22"/>
        </w:rPr>
        <w:t xml:space="preserve"> projektu, není-li stanoveno jinak. </w:t>
      </w:r>
    </w:p>
    <w:p w14:paraId="127BA419" w14:textId="77777777" w:rsidR="00615FBE" w:rsidRDefault="00615FBE" w:rsidP="007173CA">
      <w:pPr>
        <w:spacing w:after="240"/>
        <w:ind w:left="360"/>
        <w:jc w:val="both"/>
        <w:rPr>
          <w:rFonts w:ascii="Arial" w:hAnsi="Arial" w:cs="Arial"/>
          <w:bCs/>
          <w:i/>
          <w:iCs/>
          <w:noProof/>
          <w:sz w:val="22"/>
          <w:szCs w:val="22"/>
          <w:highlight w:val="lightGray"/>
        </w:rPr>
      </w:pPr>
    </w:p>
    <w:p w14:paraId="2C531DF0" w14:textId="77777777" w:rsidR="00615FBE" w:rsidRPr="00615FBE" w:rsidRDefault="00615FBE" w:rsidP="00615FBE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615FBE">
        <w:rPr>
          <w:rFonts w:ascii="Arial" w:hAnsi="Arial" w:cs="Arial"/>
          <w:b/>
          <w:sz w:val="22"/>
          <w:szCs w:val="22"/>
        </w:rPr>
        <w:t>Část V</w:t>
      </w:r>
      <w:r w:rsidR="007C2C63">
        <w:rPr>
          <w:rFonts w:ascii="Arial" w:hAnsi="Arial" w:cs="Arial"/>
          <w:b/>
          <w:sz w:val="22"/>
          <w:szCs w:val="22"/>
        </w:rPr>
        <w:t>II</w:t>
      </w:r>
      <w:r w:rsidRPr="00615FB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Z</w:t>
      </w:r>
      <w:r w:rsidRPr="00615FBE">
        <w:rPr>
          <w:rFonts w:ascii="Arial" w:hAnsi="Arial" w:cs="Arial"/>
          <w:b/>
          <w:sz w:val="22"/>
          <w:szCs w:val="22"/>
        </w:rPr>
        <w:t xml:space="preserve">pracování osobních údajů </w:t>
      </w:r>
    </w:p>
    <w:p w14:paraId="0BB04546" w14:textId="77777777" w:rsidR="00615FBE" w:rsidRPr="00615FBE" w:rsidRDefault="00615FBE" w:rsidP="00615FB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45E540B" w14:textId="77777777" w:rsidR="00615FBE" w:rsidRPr="00615FBE" w:rsidRDefault="00615FBE" w:rsidP="00615FB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15FBE">
        <w:rPr>
          <w:rFonts w:ascii="Arial" w:hAnsi="Arial" w:cs="Arial"/>
          <w:sz w:val="22"/>
          <w:szCs w:val="22"/>
        </w:rPr>
        <w:t xml:space="preserve">Pověření a účel zpracování osobních údajů </w:t>
      </w:r>
    </w:p>
    <w:p w14:paraId="31CAD3A8" w14:textId="77777777" w:rsidR="00615FBE" w:rsidRPr="00525C14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Příjemce byl pověřen zpracováním osobních údajů ze strany Ministerstva práce a sociálních věcí </w:t>
      </w:r>
      <w:r w:rsidRPr="00525C14">
        <w:rPr>
          <w:rFonts w:eastAsia="Calibri"/>
          <w:sz w:val="22"/>
          <w:szCs w:val="22"/>
        </w:rPr>
        <w:t xml:space="preserve">(jakožto správce těchto údajů podle čl. 6 odst. 1 písm. c) </w:t>
      </w:r>
      <w:r w:rsidR="00373D17" w:rsidRPr="00C73080">
        <w:rPr>
          <w:rFonts w:eastAsia="Calibri"/>
          <w:sz w:val="22"/>
          <w:szCs w:val="22"/>
        </w:rPr>
        <w:t xml:space="preserve">a podle čl. 9 odst. 2 písm. g) </w:t>
      </w:r>
      <w:r w:rsidRPr="00525C14">
        <w:rPr>
          <w:rFonts w:eastAsia="Calibri"/>
          <w:sz w:val="22"/>
          <w:szCs w:val="22"/>
        </w:rPr>
        <w:t>nařízení Evropského parlamentu a Rady (EU) 2016/679 ze dne 27.</w:t>
      </w:r>
      <w:r w:rsidR="00373D17">
        <w:rPr>
          <w:rFonts w:eastAsia="Calibri"/>
          <w:sz w:val="22"/>
          <w:szCs w:val="22"/>
        </w:rPr>
        <w:t> </w:t>
      </w:r>
      <w:r w:rsidRPr="00525C14">
        <w:rPr>
          <w:rFonts w:eastAsia="Calibri"/>
          <w:sz w:val="22"/>
          <w:szCs w:val="22"/>
        </w:rPr>
        <w:t xml:space="preserve">dubna 2016, o ochraně fyzických osob v souvislosti se zpracováním osobních údajů a o volném pohybu těchto údajů a o zrušení směrnice 95/46/ES; dále jen „Obecné nařízení o ochraně osobních údajů“). Ministerstvo práce a sociálních věcí je oprávněno zpracovávat osobní údaje osob </w:t>
      </w:r>
      <w:r w:rsidR="0095757F" w:rsidRPr="0095757F">
        <w:rPr>
          <w:rFonts w:eastAsia="Calibri"/>
          <w:sz w:val="22"/>
          <w:szCs w:val="22"/>
        </w:rPr>
        <w:t xml:space="preserve">podpořených v souvislostí s realizací projektu </w:t>
      </w:r>
      <w:r w:rsidR="00373D17" w:rsidRPr="00C73080">
        <w:rPr>
          <w:rFonts w:eastAsia="Calibri"/>
          <w:sz w:val="22"/>
          <w:szCs w:val="22"/>
        </w:rPr>
        <w:t xml:space="preserve">(včetně zvláštních kategorií osobních údajů) </w:t>
      </w:r>
      <w:r w:rsidRPr="00525C14">
        <w:rPr>
          <w:rFonts w:eastAsia="Calibri"/>
          <w:sz w:val="22"/>
          <w:szCs w:val="22"/>
        </w:rPr>
        <w:t>na základě nařízení Evropského parlamentu a Rady (EU) č. 1304/2013 ze dne 17. prosince 2013 o Evropském sociálním fondu</w:t>
      </w:r>
      <w:r w:rsidR="0095757F">
        <w:rPr>
          <w:rFonts w:eastAsia="Calibri"/>
          <w:sz w:val="22"/>
          <w:szCs w:val="22"/>
        </w:rPr>
        <w:t xml:space="preserve"> plus</w:t>
      </w:r>
      <w:r w:rsidRPr="00525C14">
        <w:rPr>
          <w:rFonts w:eastAsia="Calibri"/>
          <w:sz w:val="22"/>
          <w:szCs w:val="22"/>
        </w:rPr>
        <w:t xml:space="preserve"> a o zrušení nařízení Rady (ES) č. 1081/2006, zejména jeho přílohy I.</w:t>
      </w:r>
    </w:p>
    <w:p w14:paraId="4D26AD92" w14:textId="77777777" w:rsidR="00615FBE" w:rsidRPr="00615FBE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Příjemce tímto </w:t>
      </w:r>
      <w:r w:rsidR="00525C14">
        <w:rPr>
          <w:rFonts w:eastAsia="Calibri"/>
          <w:sz w:val="22"/>
          <w:szCs w:val="22"/>
        </w:rPr>
        <w:t xml:space="preserve">pověřuje partnera, </w:t>
      </w:r>
      <w:r w:rsidRPr="00615FBE">
        <w:rPr>
          <w:rFonts w:eastAsia="Calibri"/>
          <w:sz w:val="22"/>
          <w:szCs w:val="22"/>
        </w:rPr>
        <w:t xml:space="preserve">jakožto </w:t>
      </w:r>
      <w:r w:rsidR="00525C14">
        <w:rPr>
          <w:rFonts w:eastAsia="Calibri"/>
          <w:sz w:val="22"/>
          <w:szCs w:val="22"/>
        </w:rPr>
        <w:t xml:space="preserve">dalšího </w:t>
      </w:r>
      <w:r w:rsidRPr="00615FBE">
        <w:rPr>
          <w:rFonts w:eastAsia="Calibri"/>
          <w:sz w:val="22"/>
          <w:szCs w:val="22"/>
        </w:rPr>
        <w:t>zpracovatele, ke zpracování osobních údajů, včetně zvláštní kategorie osobních</w:t>
      </w:r>
      <w:r w:rsidRPr="00615FBE">
        <w:rPr>
          <w:sz w:val="22"/>
          <w:szCs w:val="22"/>
        </w:rPr>
        <w:t xml:space="preserve"> </w:t>
      </w:r>
      <w:r w:rsidRPr="00615FBE">
        <w:rPr>
          <w:rFonts w:eastAsia="Calibri"/>
          <w:sz w:val="22"/>
          <w:szCs w:val="22"/>
        </w:rPr>
        <w:t>údajů (dále jen „osobní údaje“), osob podpořených v</w:t>
      </w:r>
      <w:r w:rsidR="0095757F" w:rsidRPr="0095757F">
        <w:t xml:space="preserve"> </w:t>
      </w:r>
      <w:r w:rsidR="0095757F" w:rsidRPr="0095757F">
        <w:rPr>
          <w:rFonts w:eastAsia="Calibri"/>
          <w:sz w:val="22"/>
          <w:szCs w:val="22"/>
        </w:rPr>
        <w:t>souvislosti s realizací</w:t>
      </w:r>
      <w:r w:rsidRPr="00615FBE">
        <w:rPr>
          <w:rFonts w:eastAsia="Calibri"/>
          <w:sz w:val="22"/>
          <w:szCs w:val="22"/>
        </w:rPr>
        <w:t xml:space="preserve"> projektu za účelem prokázání řádného </w:t>
      </w:r>
      <w:r w:rsidRPr="00615FBE">
        <w:rPr>
          <w:rFonts w:eastAsia="Calibri"/>
          <w:sz w:val="22"/>
          <w:szCs w:val="22"/>
        </w:rPr>
        <w:lastRenderedPageBreak/>
        <w:t>a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efektivního nakládání s prostředky Evropského sociálního fondu</w:t>
      </w:r>
      <w:r w:rsidR="0095757F">
        <w:rPr>
          <w:rFonts w:eastAsia="Calibri"/>
          <w:sz w:val="22"/>
          <w:szCs w:val="22"/>
        </w:rPr>
        <w:t xml:space="preserve"> plus</w:t>
      </w:r>
      <w:r w:rsidRPr="00615FBE">
        <w:rPr>
          <w:rFonts w:eastAsia="Calibri"/>
          <w:sz w:val="22"/>
          <w:szCs w:val="22"/>
        </w:rPr>
        <w:t>, které byly na realizaci projektu poskytnuty z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 xml:space="preserve">, a to v rozsahu uvedeném </w:t>
      </w:r>
      <w:r w:rsidR="00525C14">
        <w:rPr>
          <w:rFonts w:eastAsia="Calibri"/>
          <w:sz w:val="22"/>
          <w:szCs w:val="22"/>
        </w:rPr>
        <w:t>v následujícím bodu této smlouvy.</w:t>
      </w:r>
    </w:p>
    <w:p w14:paraId="5FDD9633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52D80C66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>P</w:t>
      </w:r>
      <w:r w:rsidR="00525C14">
        <w:rPr>
          <w:rFonts w:eastAsia="Calibri"/>
          <w:sz w:val="22"/>
          <w:szCs w:val="22"/>
        </w:rPr>
        <w:t xml:space="preserve">artner je </w:t>
      </w:r>
      <w:r w:rsidRPr="00615FBE">
        <w:rPr>
          <w:rFonts w:eastAsia="Calibri"/>
          <w:sz w:val="22"/>
          <w:szCs w:val="22"/>
        </w:rPr>
        <w:t>oprávněn zpracovávat osobní údaje osob</w:t>
      </w:r>
      <w:r w:rsidR="0095757F">
        <w:rPr>
          <w:rFonts w:eastAsia="Calibri"/>
          <w:sz w:val="22"/>
          <w:szCs w:val="22"/>
        </w:rPr>
        <w:t>,</w:t>
      </w:r>
      <w:r w:rsidRPr="00615FBE">
        <w:rPr>
          <w:rFonts w:eastAsia="Calibri"/>
          <w:sz w:val="22"/>
          <w:szCs w:val="22"/>
        </w:rPr>
        <w:t xml:space="preserve"> </w:t>
      </w:r>
      <w:r w:rsidR="0095757F" w:rsidRPr="0095757F">
        <w:rPr>
          <w:rFonts w:eastAsia="Calibri"/>
          <w:sz w:val="22"/>
          <w:szCs w:val="22"/>
        </w:rPr>
        <w:t>které v souvislosti s realizací projektu získaly podporu z OPZ+</w:t>
      </w:r>
      <w:r w:rsidR="0095757F">
        <w:rPr>
          <w:rFonts w:eastAsia="Calibri"/>
          <w:sz w:val="22"/>
          <w:szCs w:val="22"/>
        </w:rPr>
        <w:t xml:space="preserve">, </w:t>
      </w:r>
      <w:r w:rsidRPr="00615FBE">
        <w:rPr>
          <w:rFonts w:eastAsia="Calibri"/>
          <w:sz w:val="22"/>
          <w:szCs w:val="22"/>
        </w:rPr>
        <w:t>v rozsahu vymezeném v Obecné části pravidel pro žadatele a příjemce v rámci 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>.</w:t>
      </w:r>
    </w:p>
    <w:p w14:paraId="45609825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Osobní údaje je </w:t>
      </w:r>
      <w:r w:rsidR="00525C14">
        <w:rPr>
          <w:rFonts w:eastAsia="Calibri"/>
          <w:sz w:val="22"/>
          <w:szCs w:val="22"/>
        </w:rPr>
        <w:t xml:space="preserve">partner </w:t>
      </w:r>
      <w:r w:rsidRPr="00615FBE">
        <w:rPr>
          <w:rFonts w:eastAsia="Calibri"/>
          <w:sz w:val="22"/>
          <w:szCs w:val="22"/>
        </w:rPr>
        <w:t>oprávněn zpracovávat výhradně v souvislosti s realizací projektu, zejména pak při přípravě zpráv o realizaci projektu.</w:t>
      </w:r>
    </w:p>
    <w:p w14:paraId="25B99D48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Technické a organizační zabezpečení ochrany osobních údajů</w:t>
      </w:r>
    </w:p>
    <w:p w14:paraId="5CD3A4D4" w14:textId="77777777" w:rsidR="00615FBE" w:rsidRPr="00615FBE" w:rsidRDefault="00525C14" w:rsidP="007C2C6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="00615FBE" w:rsidRPr="00615FBE">
        <w:rPr>
          <w:rFonts w:ascii="Arial" w:hAnsi="Arial" w:cs="Arial"/>
          <w:sz w:val="22"/>
          <w:szCs w:val="22"/>
        </w:rPr>
        <w:t xml:space="preserve"> je povinen zpracovávat a chránit osobní údaje v souladu s Obecným nařízením </w:t>
      </w:r>
      <w:r>
        <w:rPr>
          <w:rFonts w:ascii="Arial" w:hAnsi="Arial" w:cs="Arial"/>
          <w:sz w:val="22"/>
          <w:szCs w:val="22"/>
        </w:rPr>
        <w:t>o </w:t>
      </w:r>
      <w:r w:rsidR="00615FBE" w:rsidRPr="00615FBE">
        <w:rPr>
          <w:rFonts w:ascii="Arial" w:hAnsi="Arial" w:cs="Arial"/>
          <w:sz w:val="22"/>
          <w:szCs w:val="22"/>
        </w:rPr>
        <w:t>ochraně osobních údajů, a to zejména takto:</w:t>
      </w:r>
    </w:p>
    <w:p w14:paraId="3E673268" w14:textId="77777777" w:rsidR="00615FBE" w:rsidRPr="00615FBE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615FBE">
        <w:rPr>
          <w:rFonts w:cs="Arial"/>
        </w:rPr>
        <w:t>osobní údaje ve fyzické podobě, tj. listinné údaje či na nosičích dat, budou uchovávány v uzamykatelných schránkách, a to po dobu uvedenou v</w:t>
      </w:r>
      <w:r w:rsidR="00525C14">
        <w:rPr>
          <w:rFonts w:eastAsia="Calibri"/>
        </w:rPr>
        <w:t xml:space="preserve"> následujícím bodu této smlouvy</w:t>
      </w:r>
      <w:r w:rsidRPr="00615FBE">
        <w:rPr>
          <w:rFonts w:cs="Arial"/>
        </w:rPr>
        <w:t xml:space="preserve">; </w:t>
      </w:r>
    </w:p>
    <w:p w14:paraId="18058E02" w14:textId="77777777" w:rsidR="00615FBE" w:rsidRPr="00525C14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615FBE">
        <w:rPr>
          <w:rFonts w:cs="Arial"/>
        </w:rPr>
        <w:t>osobní údaje v elektronické podobě budou zpracovávány v IS ESF, jehož správcem je Minist</w:t>
      </w:r>
      <w:r w:rsidR="00525C14">
        <w:rPr>
          <w:rFonts w:cs="Arial"/>
        </w:rPr>
        <w:t>erstvo práce a sociálních věcí;</w:t>
      </w:r>
    </w:p>
    <w:p w14:paraId="2825AE7B" w14:textId="77777777" w:rsidR="00615FBE" w:rsidRPr="00525C14" w:rsidRDefault="00615FBE" w:rsidP="00525C14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525C14">
        <w:rPr>
          <w:rFonts w:cs="Arial"/>
        </w:rPr>
        <w:t xml:space="preserve">přístup ke zpracovávaným osobním údajům umožní </w:t>
      </w:r>
      <w:r w:rsidR="00525C14" w:rsidRPr="00525C14">
        <w:rPr>
          <w:rFonts w:cs="Arial"/>
        </w:rPr>
        <w:t>partner</w:t>
      </w:r>
      <w:r w:rsidRPr="00525C14">
        <w:rPr>
          <w:rFonts w:cs="Arial"/>
        </w:rPr>
        <w:t xml:space="preserve"> pouze </w:t>
      </w:r>
      <w:r w:rsidR="00525C14" w:rsidRPr="00525C14">
        <w:rPr>
          <w:rFonts w:cs="Arial"/>
        </w:rPr>
        <w:t>příjemci</w:t>
      </w:r>
      <w:r w:rsidRPr="00525C14">
        <w:rPr>
          <w:rFonts w:cs="Arial"/>
        </w:rPr>
        <w:t xml:space="preserve">, svým zaměstnancům a orgánům oprávněným provádět kontrolu </w:t>
      </w:r>
      <w:r w:rsidR="00525C14" w:rsidRPr="00525C14">
        <w:rPr>
          <w:rFonts w:cs="Arial"/>
        </w:rPr>
        <w:t>realizace projektu;</w:t>
      </w:r>
    </w:p>
    <w:p w14:paraId="48A370A9" w14:textId="77777777" w:rsidR="00615FBE" w:rsidRPr="00525C14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525C14">
        <w:rPr>
          <w:rFonts w:cs="Arial"/>
        </w:rPr>
        <w:t xml:space="preserve">zaměstnanci </w:t>
      </w:r>
      <w:r w:rsidR="00525C14">
        <w:rPr>
          <w:rFonts w:cs="Arial"/>
        </w:rPr>
        <w:t>partnera</w:t>
      </w:r>
      <w:r w:rsidRPr="00525C14">
        <w:rPr>
          <w:rFonts w:cs="Arial"/>
        </w:rPr>
        <w:t xml:space="preserve">, kterým bude umožněn přístup ke zpracovávaným osobním údajům, budou </w:t>
      </w:r>
      <w:r w:rsidR="00525C14">
        <w:rPr>
          <w:rFonts w:cs="Arial"/>
        </w:rPr>
        <w:t>partnerem</w:t>
      </w:r>
      <w:r w:rsidRPr="00525C14">
        <w:rPr>
          <w:rFonts w:cs="Arial"/>
        </w:rPr>
        <w:t xml:space="preserve"> doložitelně poučeni o povinnosti zachovávat mlčenlivost podle čl. 28 odst. 3 písm. b) Obecného nařízení o ochraně osobních údajů.</w:t>
      </w:r>
    </w:p>
    <w:p w14:paraId="4125E447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Doba zpracování</w:t>
      </w:r>
    </w:p>
    <w:p w14:paraId="65B34C4F" w14:textId="77777777" w:rsidR="00615FBE" w:rsidRPr="00615FBE" w:rsidRDefault="00525C14" w:rsidP="00525C14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Partner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je oprávněn zpracovávat osobní údaje po dobu deseti let od ukončení realizace projektu</w:t>
      </w:r>
      <w:r w:rsidR="00615FBE" w:rsidRPr="00615F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specifikaci počátku běhu této lhůtu vymezuje Obec</w:t>
      </w:r>
      <w:r w:rsidR="007C2C63">
        <w:rPr>
          <w:rFonts w:ascii="Arial" w:hAnsi="Arial" w:cs="Arial"/>
          <w:sz w:val="22"/>
          <w:szCs w:val="22"/>
        </w:rPr>
        <w:t>ná část pravidel pro žadatele a </w:t>
      </w:r>
      <w:r>
        <w:rPr>
          <w:rFonts w:ascii="Arial" w:hAnsi="Arial" w:cs="Arial"/>
          <w:sz w:val="22"/>
          <w:szCs w:val="22"/>
        </w:rPr>
        <w:t>příjemce v rámci OPZ</w:t>
      </w:r>
      <w:r w:rsidR="00D004D8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.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Bez zbytečného odkladu po uplynutí této doby je </w:t>
      </w:r>
      <w:r>
        <w:rPr>
          <w:rFonts w:ascii="Arial" w:eastAsia="Calibri" w:hAnsi="Arial" w:cs="Arial"/>
          <w:sz w:val="22"/>
          <w:szCs w:val="22"/>
        </w:rPr>
        <w:t>partner</w:t>
      </w:r>
      <w:r w:rsidR="00615FBE" w:rsidRPr="00615FBE">
        <w:rPr>
          <w:rFonts w:ascii="Arial" w:eastAsia="Calibri" w:hAnsi="Arial" w:cs="Arial"/>
          <w:sz w:val="22"/>
          <w:szCs w:val="22"/>
        </w:rPr>
        <w:t xml:space="preserve"> povinen provést likvidaci těchto osobních údajů.</w:t>
      </w:r>
    </w:p>
    <w:p w14:paraId="2A836EB5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 xml:space="preserve">Další povinnosti </w:t>
      </w:r>
      <w:r w:rsidR="00525C14">
        <w:rPr>
          <w:rFonts w:ascii="Arial" w:hAnsi="Arial" w:cs="Arial"/>
          <w:sz w:val="22"/>
          <w:szCs w:val="22"/>
        </w:rPr>
        <w:t xml:space="preserve">partnera </w:t>
      </w:r>
      <w:r w:rsidRPr="00525C14">
        <w:rPr>
          <w:rFonts w:ascii="Arial" w:hAnsi="Arial" w:cs="Arial"/>
          <w:sz w:val="22"/>
          <w:szCs w:val="22"/>
        </w:rPr>
        <w:t>v souvislosti se zpracováním osobních údajů</w:t>
      </w:r>
    </w:p>
    <w:p w14:paraId="0F3AE0D6" w14:textId="77777777" w:rsidR="00615FBE" w:rsidRPr="00525C14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>
        <w:rPr>
          <w:rFonts w:cs="Arial"/>
        </w:rPr>
        <w:t xml:space="preserve">Partner </w:t>
      </w:r>
      <w:r w:rsidR="00615FBE" w:rsidRPr="00525C14">
        <w:rPr>
          <w:rFonts w:cs="Arial"/>
        </w:rPr>
        <w:t>je povinen v </w:t>
      </w:r>
      <w:r>
        <w:rPr>
          <w:rFonts w:cs="Arial"/>
        </w:rPr>
        <w:t xml:space="preserve">návaznosti na </w:t>
      </w:r>
      <w:r w:rsidR="00615FBE" w:rsidRPr="00525C14">
        <w:rPr>
          <w:rFonts w:cs="Arial"/>
        </w:rPr>
        <w:t xml:space="preserve">čl. 33 odst. 2 Obecného nařízení o ochraně osobních údajů informovat </w:t>
      </w:r>
      <w:r>
        <w:rPr>
          <w:rFonts w:cs="Arial"/>
        </w:rPr>
        <w:t xml:space="preserve">příjemce </w:t>
      </w:r>
      <w:r w:rsidR="00615FBE" w:rsidRPr="00525C14">
        <w:rPr>
          <w:rFonts w:cs="Arial"/>
        </w:rPr>
        <w:t xml:space="preserve">o jakémkoli porušení zabezpečení osobních údajů, a to </w:t>
      </w:r>
      <w:r w:rsidR="00570029">
        <w:rPr>
          <w:rFonts w:cs="Arial"/>
        </w:rPr>
        <w:t>tak</w:t>
      </w:r>
      <w:r>
        <w:rPr>
          <w:rFonts w:cs="Arial"/>
        </w:rPr>
        <w:t xml:space="preserve">, aby příjemce mohl o tomto porušení předat zprávu Ministerstvu práce a sociálních věcí </w:t>
      </w:r>
      <w:r w:rsidR="00615FBE" w:rsidRPr="00525C14">
        <w:rPr>
          <w:rFonts w:cs="Arial"/>
        </w:rPr>
        <w:t xml:space="preserve">do 24 hodin od okamžiku, kdy se </w:t>
      </w:r>
      <w:r>
        <w:rPr>
          <w:rFonts w:cs="Arial"/>
        </w:rPr>
        <w:t xml:space="preserve">partner o porušení </w:t>
      </w:r>
      <w:r w:rsidR="00615FBE" w:rsidRPr="00525C14">
        <w:rPr>
          <w:rFonts w:cs="Arial"/>
        </w:rPr>
        <w:t xml:space="preserve">dozvěděl. </w:t>
      </w:r>
    </w:p>
    <w:p w14:paraId="60D0255E" w14:textId="77777777" w:rsidR="00615FBE" w:rsidRPr="00525C14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>
        <w:rPr>
          <w:rFonts w:cs="Arial"/>
        </w:rPr>
        <w:t xml:space="preserve">Partner </w:t>
      </w:r>
      <w:r w:rsidR="00615FBE" w:rsidRPr="00525C14">
        <w:rPr>
          <w:rFonts w:cs="Arial"/>
        </w:rPr>
        <w:t xml:space="preserve">je povinen na základě vyžádání předat </w:t>
      </w:r>
      <w:r>
        <w:rPr>
          <w:rFonts w:cs="Arial"/>
        </w:rPr>
        <w:t>příjemci veškeré informace potřebné k </w:t>
      </w:r>
      <w:r w:rsidR="00615FBE" w:rsidRPr="00525C14">
        <w:rPr>
          <w:rFonts w:cs="Arial"/>
        </w:rPr>
        <w:t>doložení splnění povinností stanovených v </w:t>
      </w:r>
      <w:r w:rsidR="00615FBE" w:rsidRPr="00615FBE">
        <w:rPr>
          <w:rFonts w:cs="Arial"/>
        </w:rPr>
        <w:t xml:space="preserve">této části </w:t>
      </w:r>
      <w:r>
        <w:rPr>
          <w:rFonts w:cs="Arial"/>
        </w:rPr>
        <w:t>smlouvy</w:t>
      </w:r>
      <w:r w:rsidR="00615FBE" w:rsidRPr="00525C14">
        <w:rPr>
          <w:rFonts w:cs="Arial"/>
        </w:rPr>
        <w:t>.</w:t>
      </w:r>
    </w:p>
    <w:p w14:paraId="2C3666C2" w14:textId="77777777" w:rsidR="00615FBE" w:rsidRPr="00525C14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>
        <w:rPr>
          <w:rFonts w:cs="Arial"/>
        </w:rPr>
        <w:t>Partner j</w:t>
      </w:r>
      <w:r w:rsidR="00615FBE" w:rsidRPr="00525C14">
        <w:rPr>
          <w:rFonts w:cs="Arial"/>
        </w:rPr>
        <w:t xml:space="preserve">e povinen spolupracovat s </w:t>
      </w:r>
      <w:r>
        <w:rPr>
          <w:rFonts w:cs="Arial"/>
        </w:rPr>
        <w:t xml:space="preserve">příjemcem a Ministerstvem práce a sociálních věcí </w:t>
      </w:r>
      <w:r w:rsidR="00615FBE" w:rsidRPr="00525C14">
        <w:rPr>
          <w:rFonts w:cs="Arial"/>
        </w:rPr>
        <w:t>při plnění povinnosti reagovat na žádosti podpořených osob týkající se jejich osobních údajů.</w:t>
      </w:r>
    </w:p>
    <w:p w14:paraId="3E10F1A0" w14:textId="77777777" w:rsidR="00615FBE" w:rsidRPr="007C2C63" w:rsidRDefault="00615FBE" w:rsidP="007C2C63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Zpracování ostatními osobami</w:t>
      </w:r>
    </w:p>
    <w:p w14:paraId="2B12561A" w14:textId="77777777" w:rsidR="00615FBE" w:rsidRPr="007C2C63" w:rsidRDefault="007C2C63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>
        <w:rPr>
          <w:rFonts w:cs="Arial"/>
        </w:rPr>
        <w:t xml:space="preserve">Partner </w:t>
      </w:r>
      <w:r w:rsidR="00615FBE" w:rsidRPr="007C2C63">
        <w:rPr>
          <w:rFonts w:cs="Arial"/>
        </w:rPr>
        <w:t xml:space="preserve">je povinen uzavřít smlouvu podle </w:t>
      </w:r>
      <w:r w:rsidR="00615FBE" w:rsidRPr="00615FBE">
        <w:rPr>
          <w:rFonts w:cs="Arial"/>
        </w:rPr>
        <w:t xml:space="preserve">čl. 28 odst. 4 Obecného nařízení o ochraně osobních údajů </w:t>
      </w:r>
      <w:r w:rsidR="00615FBE" w:rsidRPr="007C2C63">
        <w:rPr>
          <w:rFonts w:cs="Arial"/>
        </w:rPr>
        <w:t>s dodavatelem, pokud taková osoba má v souvislosti s realizací projektu zpracovávat osobní údaje osob</w:t>
      </w:r>
      <w:r w:rsidR="00D004D8">
        <w:rPr>
          <w:rFonts w:cs="Arial"/>
        </w:rPr>
        <w:t xml:space="preserve"> </w:t>
      </w:r>
      <w:r w:rsidR="00D004D8" w:rsidRPr="00D004D8">
        <w:rPr>
          <w:rFonts w:cs="Arial"/>
        </w:rPr>
        <w:t>podpořených v souvislosti s realizací projektu</w:t>
      </w:r>
      <w:r w:rsidR="00615FBE" w:rsidRPr="007C2C63">
        <w:rPr>
          <w:rFonts w:cs="Arial"/>
        </w:rPr>
        <w:t xml:space="preserve">. </w:t>
      </w:r>
      <w:r>
        <w:rPr>
          <w:rFonts w:cs="Arial"/>
        </w:rPr>
        <w:t xml:space="preserve">Partner </w:t>
      </w:r>
      <w:r w:rsidR="00615FBE" w:rsidRPr="007C2C63">
        <w:rPr>
          <w:rFonts w:cs="Arial"/>
        </w:rPr>
        <w:t>je povinen předem p</w:t>
      </w:r>
      <w:r>
        <w:rPr>
          <w:rFonts w:cs="Arial"/>
        </w:rPr>
        <w:t xml:space="preserve">říjemce </w:t>
      </w:r>
      <w:r w:rsidR="00615FBE" w:rsidRPr="007C2C63">
        <w:rPr>
          <w:rFonts w:cs="Arial"/>
        </w:rPr>
        <w:t xml:space="preserve">informovat o veškerých subjektech, které mají v projektu působit jako zpracovatelé osobních údajů. </w:t>
      </w:r>
      <w:r>
        <w:rPr>
          <w:rFonts w:cs="Arial"/>
        </w:rPr>
        <w:t xml:space="preserve">Příjemce tuto informaci </w:t>
      </w:r>
      <w:r w:rsidR="00570029">
        <w:rPr>
          <w:rFonts w:cs="Arial"/>
        </w:rPr>
        <w:t xml:space="preserve">před uzavřením smlouvy uvedené ve větě první tohoto písmene </w:t>
      </w:r>
      <w:r>
        <w:rPr>
          <w:rFonts w:cs="Arial"/>
        </w:rPr>
        <w:t xml:space="preserve">předá Ministerstvu práce a sociálních věcí, které </w:t>
      </w:r>
      <w:r w:rsidR="00615FBE" w:rsidRPr="007C2C63">
        <w:rPr>
          <w:rFonts w:cs="Arial"/>
        </w:rPr>
        <w:t>je oprávněn</w:t>
      </w:r>
      <w:r>
        <w:rPr>
          <w:rFonts w:cs="Arial"/>
        </w:rPr>
        <w:t>o</w:t>
      </w:r>
      <w:r w:rsidR="00615FBE" w:rsidRPr="007C2C63">
        <w:rPr>
          <w:rFonts w:cs="Arial"/>
        </w:rPr>
        <w:t xml:space="preserve"> vyslovit vůči zapojení těchto subjektů jakožto zpracovatelů osobních údajů námitky.</w:t>
      </w:r>
    </w:p>
    <w:p w14:paraId="797DE827" w14:textId="77777777" w:rsidR="00615FBE" w:rsidRPr="007C2C63" w:rsidRDefault="00615FBE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7C2C63">
        <w:rPr>
          <w:rFonts w:cs="Arial"/>
        </w:rPr>
        <w:lastRenderedPageBreak/>
        <w:t xml:space="preserve">Smlouvy uzavírané podle </w:t>
      </w:r>
      <w:r w:rsidRPr="00615FBE">
        <w:rPr>
          <w:rFonts w:cs="Arial"/>
        </w:rPr>
        <w:t xml:space="preserve">čl. 28 odst. 4 Obecného nařízení o ochraně osobních údajů </w:t>
      </w:r>
      <w:r w:rsidRPr="007C2C63">
        <w:rPr>
          <w:rFonts w:cs="Arial"/>
        </w:rPr>
        <w:t xml:space="preserve">s dodavatelem musí upravovat podmínky zpracování osobních údajů stejně jako podmínky stanovené v pověření </w:t>
      </w:r>
      <w:r w:rsidR="007C2C63">
        <w:rPr>
          <w:rFonts w:cs="Arial"/>
        </w:rPr>
        <w:t>partnera</w:t>
      </w:r>
      <w:r w:rsidRPr="007C2C63">
        <w:rPr>
          <w:rFonts w:cs="Arial"/>
        </w:rPr>
        <w:t xml:space="preserve"> v této části </w:t>
      </w:r>
      <w:r w:rsidR="007C2C63">
        <w:rPr>
          <w:rFonts w:cs="Arial"/>
        </w:rPr>
        <w:t>této smlouvy</w:t>
      </w:r>
      <w:r w:rsidRPr="007C2C63">
        <w:rPr>
          <w:rFonts w:cs="Arial"/>
        </w:rPr>
        <w:t xml:space="preserve">. </w:t>
      </w:r>
    </w:p>
    <w:p w14:paraId="6E400FA9" w14:textId="77777777" w:rsidR="00615FBE" w:rsidRPr="007C2C63" w:rsidRDefault="00615FBE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7C2C63">
        <w:rPr>
          <w:rFonts w:cs="Arial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2AA5AB06" w14:textId="77777777" w:rsidR="00297D69" w:rsidRDefault="00297D69" w:rsidP="00615FBE">
      <w:pPr>
        <w:spacing w:after="120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309EDCEC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D325B2">
        <w:rPr>
          <w:rFonts w:ascii="Arial" w:hAnsi="Arial" w:cs="Arial"/>
          <w:b/>
          <w:sz w:val="22"/>
          <w:szCs w:val="22"/>
        </w:rPr>
        <w:t>Část VI</w:t>
      </w:r>
      <w:r w:rsidR="00A6023C" w:rsidRPr="00D325B2">
        <w:rPr>
          <w:rFonts w:ascii="Arial" w:hAnsi="Arial" w:cs="Arial"/>
          <w:b/>
          <w:sz w:val="22"/>
          <w:szCs w:val="22"/>
        </w:rPr>
        <w:t>I</w:t>
      </w:r>
      <w:r w:rsidR="007C2C63" w:rsidRPr="00D325B2">
        <w:rPr>
          <w:rFonts w:ascii="Arial" w:hAnsi="Arial" w:cs="Arial"/>
          <w:b/>
          <w:sz w:val="22"/>
          <w:szCs w:val="22"/>
        </w:rPr>
        <w:t>I</w:t>
      </w:r>
      <w:r w:rsidRPr="00D325B2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D325B2">
        <w:rPr>
          <w:rFonts w:ascii="Arial" w:hAnsi="Arial" w:cs="Arial"/>
          <w:b/>
          <w:sz w:val="22"/>
          <w:szCs w:val="22"/>
        </w:rPr>
        <w:t>Trvání smlouvy</w:t>
      </w:r>
    </w:p>
    <w:p w14:paraId="598E181C" w14:textId="77777777" w:rsidR="00297D69" w:rsidRPr="000A20FF" w:rsidRDefault="00297D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B3FC3DD" w14:textId="77777777" w:rsidR="00297D69" w:rsidRPr="000A20FF" w:rsidRDefault="00297D69" w:rsidP="00171E58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Smlouva se uzavírá na dobu určitou, a to do doby dosažení účelu dle článku II. smlouvy, nejméně však do doby ukončení realizace projektu a jeho závěrečného vyúčtování. </w:t>
      </w:r>
    </w:p>
    <w:p w14:paraId="1849B906" w14:textId="77777777" w:rsidR="008C3639" w:rsidRPr="000A20FF" w:rsidRDefault="008C3639" w:rsidP="00D325B2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Pokud partner závažným způsobem nebo opětovně poruší některou z povinností vyplývající pro něj z této smlouvy nebo z platných právních předpisů, je příjemce </w:t>
      </w:r>
      <w:r w:rsidRPr="00A44984">
        <w:rPr>
          <w:rFonts w:ascii="Arial" w:hAnsi="Arial" w:cs="Arial"/>
          <w:sz w:val="22"/>
          <w:szCs w:val="22"/>
        </w:rPr>
        <w:t xml:space="preserve">oprávněn </w:t>
      </w:r>
      <w:r w:rsidR="009C5E14" w:rsidRPr="00A44984">
        <w:rPr>
          <w:rFonts w:ascii="Arial" w:hAnsi="Arial" w:cs="Arial"/>
          <w:sz w:val="22"/>
          <w:szCs w:val="22"/>
        </w:rPr>
        <w:t xml:space="preserve">po získání souhlasu poskytovatele </w:t>
      </w:r>
      <w:r w:rsidRPr="00A44984">
        <w:rPr>
          <w:rFonts w:ascii="Arial" w:hAnsi="Arial" w:cs="Arial"/>
          <w:sz w:val="22"/>
          <w:szCs w:val="22"/>
        </w:rPr>
        <w:t>písemně</w:t>
      </w:r>
      <w:r w:rsidRPr="000A20FF">
        <w:rPr>
          <w:rFonts w:ascii="Arial" w:hAnsi="Arial" w:cs="Arial"/>
          <w:sz w:val="22"/>
          <w:szCs w:val="22"/>
        </w:rPr>
        <w:t xml:space="preserve"> odstoupit od této smlouvy a</w:t>
      </w:r>
      <w:r w:rsidR="00EF70B2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 xml:space="preserve">vyloučit tak partnera z další účasti na realizaci projektu. </w:t>
      </w:r>
    </w:p>
    <w:p w14:paraId="5F4BD672" w14:textId="77777777" w:rsidR="00A46AC7" w:rsidRPr="00B9183E" w:rsidRDefault="00A46AC7" w:rsidP="00B9183E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9183E">
        <w:rPr>
          <w:rFonts w:ascii="Arial" w:hAnsi="Arial" w:cs="Arial"/>
          <w:sz w:val="22"/>
          <w:szCs w:val="22"/>
        </w:rPr>
        <w:t xml:space="preserve">Partner může ukončit spolupráci s příjemcem </w:t>
      </w:r>
      <w:r w:rsidR="007F29EA" w:rsidRPr="00B9183E">
        <w:rPr>
          <w:rFonts w:ascii="Arial" w:hAnsi="Arial" w:cs="Arial"/>
          <w:sz w:val="22"/>
          <w:szCs w:val="22"/>
        </w:rPr>
        <w:t>na základě písemné dohody</w:t>
      </w:r>
      <w:r w:rsidRPr="00B9183E">
        <w:rPr>
          <w:rFonts w:ascii="Arial" w:hAnsi="Arial" w:cs="Arial"/>
          <w:sz w:val="22"/>
          <w:szCs w:val="22"/>
        </w:rPr>
        <w:t xml:space="preserve">. Takovým ukončením spolupráce však nesmí být ohroženo plnění účelu smlouvy a nesmí tím vzniknout újma </w:t>
      </w:r>
      <w:r w:rsidR="007F29EA" w:rsidRPr="00B9183E">
        <w:rPr>
          <w:rFonts w:ascii="Arial" w:hAnsi="Arial" w:cs="Arial"/>
          <w:sz w:val="22"/>
          <w:szCs w:val="22"/>
        </w:rPr>
        <w:t>příjemci</w:t>
      </w:r>
      <w:r w:rsidRPr="00B9183E">
        <w:rPr>
          <w:rFonts w:ascii="Arial" w:hAnsi="Arial" w:cs="Arial"/>
          <w:sz w:val="22"/>
          <w:szCs w:val="22"/>
        </w:rPr>
        <w:t>.</w:t>
      </w:r>
    </w:p>
    <w:p w14:paraId="7B6EC740" w14:textId="77777777" w:rsidR="00896041" w:rsidRPr="000A20FF" w:rsidRDefault="00896041" w:rsidP="00171E58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Partner může ukončit spolupráci s příjemcem také jednostranným </w:t>
      </w:r>
      <w:r w:rsidR="00B83425" w:rsidRPr="000A20FF">
        <w:rPr>
          <w:rFonts w:ascii="Arial" w:hAnsi="Arial" w:cs="Arial"/>
          <w:sz w:val="22"/>
          <w:szCs w:val="22"/>
        </w:rPr>
        <w:t>vypovězen</w:t>
      </w:r>
      <w:r w:rsidRPr="000A20FF">
        <w:rPr>
          <w:rFonts w:ascii="Arial" w:hAnsi="Arial" w:cs="Arial"/>
          <w:sz w:val="22"/>
          <w:szCs w:val="22"/>
        </w:rPr>
        <w:t>ím smlouvy ze závažných důvodů,</w:t>
      </w:r>
      <w:r w:rsidR="00B83425" w:rsidRPr="000A20FF">
        <w:rPr>
          <w:rFonts w:ascii="Arial" w:hAnsi="Arial" w:cs="Arial"/>
          <w:sz w:val="22"/>
          <w:szCs w:val="22"/>
        </w:rPr>
        <w:t xml:space="preserve"> spočívajících v závažném nebo opětovn</w:t>
      </w:r>
      <w:r w:rsidR="00FA1469" w:rsidRPr="000A20FF">
        <w:rPr>
          <w:rFonts w:ascii="Arial" w:hAnsi="Arial" w:cs="Arial"/>
          <w:sz w:val="22"/>
          <w:szCs w:val="22"/>
        </w:rPr>
        <w:t>ém</w:t>
      </w:r>
      <w:r w:rsidR="00B83425" w:rsidRPr="000A20FF">
        <w:rPr>
          <w:rFonts w:ascii="Arial" w:hAnsi="Arial" w:cs="Arial"/>
          <w:sz w:val="22"/>
          <w:szCs w:val="22"/>
        </w:rPr>
        <w:t xml:space="preserve"> poruš</w:t>
      </w:r>
      <w:r w:rsidR="00A11E5B" w:rsidRPr="000A20FF">
        <w:rPr>
          <w:rFonts w:ascii="Arial" w:hAnsi="Arial" w:cs="Arial"/>
          <w:sz w:val="22"/>
          <w:szCs w:val="22"/>
        </w:rPr>
        <w:t>e</w:t>
      </w:r>
      <w:r w:rsidR="00FA1469" w:rsidRPr="000A20FF">
        <w:rPr>
          <w:rFonts w:ascii="Arial" w:hAnsi="Arial" w:cs="Arial"/>
          <w:sz w:val="22"/>
          <w:szCs w:val="22"/>
        </w:rPr>
        <w:t>ní</w:t>
      </w:r>
      <w:r w:rsidR="00B83425" w:rsidRPr="000A20FF">
        <w:rPr>
          <w:rFonts w:ascii="Arial" w:hAnsi="Arial" w:cs="Arial"/>
          <w:sz w:val="22"/>
          <w:szCs w:val="22"/>
        </w:rPr>
        <w:t xml:space="preserve"> někter</w:t>
      </w:r>
      <w:r w:rsidR="00FA1469" w:rsidRPr="000A20FF">
        <w:rPr>
          <w:rFonts w:ascii="Arial" w:hAnsi="Arial" w:cs="Arial"/>
          <w:sz w:val="22"/>
          <w:szCs w:val="22"/>
        </w:rPr>
        <w:t>é</w:t>
      </w:r>
      <w:r w:rsidR="00B83425" w:rsidRPr="000A20FF">
        <w:rPr>
          <w:rFonts w:ascii="Arial" w:hAnsi="Arial" w:cs="Arial"/>
          <w:sz w:val="22"/>
          <w:szCs w:val="22"/>
        </w:rPr>
        <w:t xml:space="preserve"> z povinností vyplývající pro </w:t>
      </w:r>
      <w:r w:rsidR="00C0333C" w:rsidRPr="000A20FF">
        <w:rPr>
          <w:rFonts w:ascii="Arial" w:hAnsi="Arial" w:cs="Arial"/>
          <w:sz w:val="22"/>
          <w:szCs w:val="22"/>
        </w:rPr>
        <w:t xml:space="preserve">příjemce </w:t>
      </w:r>
      <w:r w:rsidR="00B83425" w:rsidRPr="000A20FF">
        <w:rPr>
          <w:rFonts w:ascii="Arial" w:hAnsi="Arial" w:cs="Arial"/>
          <w:sz w:val="22"/>
          <w:szCs w:val="22"/>
        </w:rPr>
        <w:t>z této smlouvy</w:t>
      </w:r>
      <w:r w:rsidR="00140F33" w:rsidRPr="000A20FF">
        <w:rPr>
          <w:rFonts w:ascii="Arial" w:hAnsi="Arial" w:cs="Arial"/>
          <w:sz w:val="22"/>
          <w:szCs w:val="22"/>
        </w:rPr>
        <w:t xml:space="preserve">, z rozhodnutí o poskytnutí dotace </w:t>
      </w:r>
      <w:r w:rsidR="00B83425" w:rsidRPr="000A20FF">
        <w:rPr>
          <w:rFonts w:ascii="Arial" w:hAnsi="Arial" w:cs="Arial"/>
          <w:sz w:val="22"/>
          <w:szCs w:val="22"/>
        </w:rPr>
        <w:t>nebo z platných právních předpisů</w:t>
      </w:r>
      <w:r w:rsidR="00C0333C" w:rsidRPr="000A20FF">
        <w:rPr>
          <w:rFonts w:ascii="Arial" w:hAnsi="Arial" w:cs="Arial"/>
          <w:sz w:val="22"/>
          <w:szCs w:val="22"/>
        </w:rPr>
        <w:t>.</w:t>
      </w:r>
      <w:r w:rsidRPr="000A20FF">
        <w:rPr>
          <w:rFonts w:ascii="Arial" w:hAnsi="Arial" w:cs="Arial"/>
          <w:sz w:val="22"/>
          <w:szCs w:val="22"/>
        </w:rPr>
        <w:t xml:space="preserve"> </w:t>
      </w:r>
    </w:p>
    <w:p w14:paraId="63DEDB68" w14:textId="77777777" w:rsidR="009D205D" w:rsidRDefault="009D205D" w:rsidP="007173CA">
      <w:pPr>
        <w:spacing w:after="240"/>
        <w:jc w:val="both"/>
        <w:rPr>
          <w:rFonts w:ascii="Arial" w:hAnsi="Arial" w:cs="Arial"/>
          <w:bCs/>
          <w:i/>
          <w:iCs/>
          <w:noProof/>
          <w:sz w:val="22"/>
          <w:szCs w:val="22"/>
          <w:highlight w:val="lightGray"/>
        </w:rPr>
      </w:pPr>
    </w:p>
    <w:p w14:paraId="77941A0A" w14:textId="77777777" w:rsidR="00297D69" w:rsidRPr="007173CA" w:rsidRDefault="009D205D" w:rsidP="007173CA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7173CA">
        <w:rPr>
          <w:rFonts w:ascii="Arial" w:hAnsi="Arial" w:cs="Arial"/>
          <w:b/>
          <w:sz w:val="22"/>
          <w:szCs w:val="22"/>
        </w:rPr>
        <w:t xml:space="preserve">Část </w:t>
      </w:r>
      <w:r w:rsidR="007A2FE8" w:rsidRPr="007173CA">
        <w:rPr>
          <w:rFonts w:ascii="Arial" w:hAnsi="Arial" w:cs="Arial"/>
          <w:b/>
          <w:sz w:val="22"/>
          <w:szCs w:val="22"/>
        </w:rPr>
        <w:t>I</w:t>
      </w:r>
      <w:r w:rsidR="007C2C63">
        <w:rPr>
          <w:rFonts w:ascii="Arial" w:hAnsi="Arial" w:cs="Arial"/>
          <w:b/>
          <w:sz w:val="22"/>
          <w:szCs w:val="22"/>
        </w:rPr>
        <w:t>X</w:t>
      </w:r>
      <w:r w:rsidRPr="007173CA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7173CA">
        <w:rPr>
          <w:rFonts w:ascii="Arial" w:hAnsi="Arial" w:cs="Arial"/>
          <w:b/>
          <w:sz w:val="22"/>
          <w:szCs w:val="22"/>
        </w:rPr>
        <w:t>Ostatní ustanovení</w:t>
      </w:r>
    </w:p>
    <w:p w14:paraId="07B7FC1B" w14:textId="77777777" w:rsidR="00297D69" w:rsidRPr="000A20FF" w:rsidRDefault="00297D69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384F3EB2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532516EB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Tato smlouva nabývá platnosti a účinnosti dnem podpisu smluvních stran.</w:t>
      </w:r>
    </w:p>
    <w:p w14:paraId="50ED108F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Vztahy smluvních stran blíže neupravené se řídí zákonem č. </w:t>
      </w:r>
      <w:r w:rsidR="00A560CF">
        <w:rPr>
          <w:rFonts w:ascii="Arial" w:hAnsi="Arial" w:cs="Arial"/>
          <w:sz w:val="22"/>
          <w:szCs w:val="22"/>
        </w:rPr>
        <w:t>89</w:t>
      </w:r>
      <w:r w:rsidRPr="000A20FF">
        <w:rPr>
          <w:rFonts w:ascii="Arial" w:hAnsi="Arial" w:cs="Arial"/>
          <w:sz w:val="22"/>
          <w:szCs w:val="22"/>
        </w:rPr>
        <w:t>/</w:t>
      </w:r>
      <w:r w:rsidR="00A560CF">
        <w:rPr>
          <w:rFonts w:ascii="Arial" w:hAnsi="Arial" w:cs="Arial"/>
          <w:sz w:val="22"/>
          <w:szCs w:val="22"/>
        </w:rPr>
        <w:t>2012</w:t>
      </w:r>
      <w:r w:rsidRPr="000A20FF">
        <w:rPr>
          <w:rFonts w:ascii="Arial" w:hAnsi="Arial" w:cs="Arial"/>
          <w:sz w:val="22"/>
          <w:szCs w:val="22"/>
        </w:rPr>
        <w:t xml:space="preserve"> Sb., </w:t>
      </w:r>
      <w:r w:rsidR="00104648">
        <w:rPr>
          <w:rFonts w:ascii="Arial" w:hAnsi="Arial" w:cs="Arial"/>
          <w:sz w:val="22"/>
          <w:szCs w:val="22"/>
        </w:rPr>
        <w:t>O</w:t>
      </w:r>
      <w:r w:rsidRPr="000A20FF">
        <w:rPr>
          <w:rFonts w:ascii="Arial" w:hAnsi="Arial" w:cs="Arial"/>
          <w:sz w:val="22"/>
          <w:szCs w:val="22"/>
        </w:rPr>
        <w:t>bčanským zákoníkem</w:t>
      </w:r>
      <w:r w:rsidR="00104648">
        <w:rPr>
          <w:rFonts w:ascii="Arial" w:hAnsi="Arial" w:cs="Arial"/>
          <w:sz w:val="22"/>
          <w:szCs w:val="22"/>
        </w:rPr>
        <w:t>,</w:t>
      </w:r>
      <w:r w:rsidRPr="000A20FF">
        <w:rPr>
          <w:rFonts w:ascii="Arial" w:hAnsi="Arial" w:cs="Arial"/>
          <w:sz w:val="22"/>
          <w:szCs w:val="22"/>
        </w:rPr>
        <w:t xml:space="preserve"> a dalšími obecně závaznými právními předpisy České republiky.</w:t>
      </w:r>
    </w:p>
    <w:p w14:paraId="31A119F6" w14:textId="77777777" w:rsidR="007C5D87" w:rsidRPr="000A20FF" w:rsidRDefault="007C5D87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Pojmy uvedené v</w:t>
      </w:r>
      <w:r w:rsidR="007E5D41" w:rsidRPr="000A20FF">
        <w:rPr>
          <w:rFonts w:ascii="Arial" w:hAnsi="Arial" w:cs="Arial"/>
          <w:sz w:val="22"/>
          <w:szCs w:val="22"/>
        </w:rPr>
        <w:t> této smlouvě</w:t>
      </w:r>
      <w:r w:rsidRPr="000A20FF">
        <w:rPr>
          <w:rFonts w:ascii="Arial" w:hAnsi="Arial" w:cs="Arial"/>
          <w:sz w:val="22"/>
          <w:szCs w:val="22"/>
        </w:rPr>
        <w:t xml:space="preserve"> jsou používány ve smyslu, jak jsou definovány v</w:t>
      </w:r>
      <w:r w:rsidR="00A560CF">
        <w:rPr>
          <w:rFonts w:ascii="Arial" w:hAnsi="Arial" w:cs="Arial"/>
          <w:sz w:val="22"/>
          <w:szCs w:val="22"/>
        </w:rPr>
        <w:t> </w:t>
      </w:r>
      <w:r w:rsidR="00104648">
        <w:rPr>
          <w:rFonts w:ascii="Arial" w:hAnsi="Arial" w:cs="Arial"/>
          <w:sz w:val="22"/>
          <w:szCs w:val="22"/>
        </w:rPr>
        <w:t xml:space="preserve">Pravidlech </w:t>
      </w:r>
      <w:r w:rsidR="00A560CF">
        <w:rPr>
          <w:rFonts w:ascii="Arial" w:hAnsi="Arial" w:cs="Arial"/>
          <w:sz w:val="22"/>
          <w:szCs w:val="22"/>
        </w:rPr>
        <w:t>OPZ</w:t>
      </w:r>
      <w:r w:rsidR="00DB7DA9">
        <w:rPr>
          <w:rFonts w:ascii="Arial" w:hAnsi="Arial" w:cs="Arial"/>
          <w:sz w:val="22"/>
          <w:szCs w:val="22"/>
        </w:rPr>
        <w:t>+</w:t>
      </w:r>
      <w:r w:rsidRPr="000A20FF">
        <w:rPr>
          <w:rFonts w:ascii="Arial" w:hAnsi="Arial" w:cs="Arial"/>
          <w:sz w:val="22"/>
          <w:szCs w:val="22"/>
        </w:rPr>
        <w:t>.</w:t>
      </w:r>
    </w:p>
    <w:p w14:paraId="0C6DCE4F" w14:textId="000E7B76" w:rsidR="00297D69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_</w:t>
      </w:r>
      <w:r w:rsidR="00B9183E">
        <w:rPr>
          <w:rFonts w:ascii="Arial" w:hAnsi="Arial" w:cs="Arial"/>
          <w:sz w:val="22"/>
          <w:szCs w:val="22"/>
          <w:highlight w:val="lightGray"/>
        </w:rPr>
        <w:t>2</w:t>
      </w:r>
      <w:r>
        <w:rPr>
          <w:rFonts w:ascii="Arial" w:hAnsi="Arial" w:cs="Arial"/>
          <w:sz w:val="22"/>
          <w:szCs w:val="22"/>
          <w:highlight w:val="lightGray"/>
        </w:rPr>
        <w:t>_</w:t>
      </w:r>
      <w:r w:rsidRPr="000A20FF">
        <w:rPr>
          <w:rFonts w:ascii="Arial" w:hAnsi="Arial" w:cs="Arial"/>
          <w:sz w:val="22"/>
          <w:szCs w:val="22"/>
        </w:rPr>
        <w:t xml:space="preserve"> vyhotoveních, z nichž každá ze smluvních stran obdrží po jednom vyhotovení.</w:t>
      </w:r>
    </w:p>
    <w:p w14:paraId="6B905B4D" w14:textId="306250B3" w:rsidR="007E5D41" w:rsidRPr="00745849" w:rsidRDefault="00745849" w:rsidP="0074584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4584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artner</w:t>
      </w:r>
      <w:r w:rsidR="00F43750" w:rsidRPr="00C656FA">
        <w:rPr>
          <w:rFonts w:ascii="Arial" w:hAnsi="Arial" w:cs="Arial"/>
          <w:sz w:val="22"/>
          <w:szCs w:val="22"/>
        </w:rPr>
        <w:t xml:space="preserve"> je povinen řídit se při realizaci projektu podmínkami upravenými v Pravidlech OPZ</w:t>
      </w:r>
      <w:r w:rsidR="00DB7DA9">
        <w:rPr>
          <w:rFonts w:ascii="Arial" w:hAnsi="Arial" w:cs="Arial"/>
          <w:sz w:val="22"/>
          <w:szCs w:val="22"/>
        </w:rPr>
        <w:t>+</w:t>
      </w:r>
      <w:r w:rsidR="00F43750" w:rsidRPr="00C656FA">
        <w:rPr>
          <w:rFonts w:ascii="Arial" w:hAnsi="Arial" w:cs="Arial"/>
          <w:sz w:val="22"/>
          <w:szCs w:val="22"/>
        </w:rPr>
        <w:t xml:space="preserve">, nestanoví-li tato smlouva jinak. </w:t>
      </w:r>
    </w:p>
    <w:p w14:paraId="1C0B986E" w14:textId="77777777" w:rsidR="009D205D" w:rsidRPr="00DC69FB" w:rsidRDefault="009D205D" w:rsidP="009D205D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656FA">
        <w:rPr>
          <w:rFonts w:ascii="Arial" w:hAnsi="Arial" w:cs="Arial"/>
          <w:sz w:val="22"/>
          <w:szCs w:val="22"/>
        </w:rPr>
        <w:t>Pravidla OPZ</w:t>
      </w:r>
      <w:r w:rsidR="00DB7DA9">
        <w:rPr>
          <w:rFonts w:ascii="Arial" w:hAnsi="Arial" w:cs="Arial"/>
          <w:sz w:val="22"/>
          <w:szCs w:val="22"/>
        </w:rPr>
        <w:t>+</w:t>
      </w:r>
      <w:r w:rsidRPr="00C656FA">
        <w:rPr>
          <w:rFonts w:ascii="Arial" w:hAnsi="Arial" w:cs="Arial"/>
          <w:sz w:val="22"/>
          <w:szCs w:val="22"/>
        </w:rPr>
        <w:t xml:space="preserve"> jsou pro partnera závazná ve verzi platné v den učinění příslušného úkonu souvisejícího s realizací projektu, nebo v den porušení příslušného ustanovení plynoucího z právních předpisů, </w:t>
      </w:r>
      <w:r w:rsidR="00F6052C">
        <w:rPr>
          <w:rFonts w:ascii="Arial" w:hAnsi="Arial" w:cs="Arial"/>
          <w:sz w:val="22"/>
          <w:szCs w:val="22"/>
        </w:rPr>
        <w:t>r</w:t>
      </w:r>
      <w:r w:rsidRPr="00C656FA">
        <w:rPr>
          <w:rFonts w:ascii="Arial" w:hAnsi="Arial" w:cs="Arial"/>
          <w:sz w:val="22"/>
          <w:szCs w:val="22"/>
        </w:rPr>
        <w:t xml:space="preserve">ozhodnutí </w:t>
      </w:r>
      <w:r w:rsidR="00F6052C">
        <w:rPr>
          <w:rFonts w:ascii="Arial" w:hAnsi="Arial" w:cs="Arial"/>
          <w:sz w:val="22"/>
          <w:szCs w:val="22"/>
        </w:rPr>
        <w:t xml:space="preserve">o poskytnutí dotace </w:t>
      </w:r>
      <w:r w:rsidRPr="00C656FA">
        <w:rPr>
          <w:rFonts w:ascii="Arial" w:hAnsi="Arial" w:cs="Arial"/>
          <w:sz w:val="22"/>
          <w:szCs w:val="22"/>
        </w:rPr>
        <w:t>či Pravidel OPZ</w:t>
      </w:r>
      <w:r w:rsidR="00DB7DA9">
        <w:rPr>
          <w:rFonts w:ascii="Arial" w:hAnsi="Arial" w:cs="Arial"/>
          <w:sz w:val="22"/>
          <w:szCs w:val="22"/>
        </w:rPr>
        <w:t>+</w:t>
      </w:r>
      <w:r w:rsidRPr="00C656FA">
        <w:rPr>
          <w:rFonts w:ascii="Arial" w:hAnsi="Arial" w:cs="Arial"/>
          <w:sz w:val="22"/>
          <w:szCs w:val="22"/>
        </w:rPr>
        <w:t xml:space="preserve">. Při zadávání zakázek je pro </w:t>
      </w:r>
      <w:r w:rsidRPr="009D205D">
        <w:rPr>
          <w:rFonts w:ascii="Arial" w:hAnsi="Arial" w:cs="Arial"/>
          <w:sz w:val="22"/>
          <w:szCs w:val="22"/>
        </w:rPr>
        <w:t>partnera</w:t>
      </w:r>
      <w:r w:rsidRPr="00C656FA">
        <w:rPr>
          <w:rFonts w:ascii="Arial" w:hAnsi="Arial" w:cs="Arial"/>
          <w:sz w:val="22"/>
          <w:szCs w:val="22"/>
        </w:rPr>
        <w:t xml:space="preserve"> závazná verze Pravidel OPZ</w:t>
      </w:r>
      <w:r w:rsidR="00DB7DA9">
        <w:rPr>
          <w:rFonts w:ascii="Arial" w:hAnsi="Arial" w:cs="Arial"/>
          <w:sz w:val="22"/>
          <w:szCs w:val="22"/>
        </w:rPr>
        <w:t>+</w:t>
      </w:r>
      <w:r w:rsidRPr="00C656FA">
        <w:rPr>
          <w:rFonts w:ascii="Arial" w:hAnsi="Arial" w:cs="Arial"/>
          <w:sz w:val="22"/>
          <w:szCs w:val="22"/>
        </w:rPr>
        <w:t xml:space="preserve"> platná v den zahájení zadávání zakázky. O vydání nové revize Pravidel </w:t>
      </w:r>
      <w:r w:rsidR="00431670">
        <w:rPr>
          <w:rFonts w:ascii="Arial" w:hAnsi="Arial" w:cs="Arial"/>
          <w:sz w:val="22"/>
          <w:szCs w:val="22"/>
        </w:rPr>
        <w:t xml:space="preserve">vyrozumí </w:t>
      </w:r>
      <w:r w:rsidRPr="00DC69FB">
        <w:rPr>
          <w:rFonts w:ascii="Arial" w:hAnsi="Arial" w:cs="Arial"/>
          <w:sz w:val="22"/>
          <w:szCs w:val="22"/>
        </w:rPr>
        <w:t xml:space="preserve">příjemce bez zbytečného odkladu </w:t>
      </w:r>
      <w:r>
        <w:rPr>
          <w:rFonts w:ascii="Arial" w:hAnsi="Arial" w:cs="Arial"/>
          <w:sz w:val="22"/>
          <w:szCs w:val="22"/>
          <w:highlight w:val="lightGray"/>
        </w:rPr>
        <w:t>partnera</w:t>
      </w:r>
      <w:r w:rsidR="00B9183E">
        <w:rPr>
          <w:rFonts w:ascii="Arial" w:hAnsi="Arial" w:cs="Arial"/>
          <w:sz w:val="22"/>
          <w:szCs w:val="22"/>
        </w:rPr>
        <w:t>.</w:t>
      </w:r>
    </w:p>
    <w:p w14:paraId="65915DF2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lastRenderedPageBreak/>
        <w:t>Smluvní strany prohlašují, že tato smlouva byla sepsána na základě jejich pravé a</w:t>
      </w:r>
      <w:r w:rsidR="00104648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svobodné vůle, nikoliv v tísni ani za jinak nápadně nevýhodných podmínek.</w:t>
      </w:r>
    </w:p>
    <w:p w14:paraId="14CE09F9" w14:textId="77777777" w:rsidR="00AF4C7A" w:rsidRPr="000A20FF" w:rsidRDefault="00AF4C7A" w:rsidP="00AF4C7A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3128"/>
        <w:gridCol w:w="3128"/>
        <w:gridCol w:w="3129"/>
      </w:tblGrid>
      <w:tr w:rsidR="00E23050" w:rsidRPr="000A20FF" w14:paraId="19E504A6" w14:textId="77777777" w:rsidTr="006F145C">
        <w:tc>
          <w:tcPr>
            <w:tcW w:w="3128" w:type="dxa"/>
          </w:tcPr>
          <w:p w14:paraId="3F614F01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0A006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A7C4AB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30C0B1" w14:textId="69E97EE9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225E0">
              <w:rPr>
                <w:rFonts w:ascii="Arial" w:hAnsi="Arial" w:cs="Arial"/>
                <w:sz w:val="22"/>
                <w:szCs w:val="22"/>
              </w:rPr>
              <w:t>_____</w:t>
            </w:r>
            <w:r w:rsidRPr="000A20FF">
              <w:rPr>
                <w:rFonts w:ascii="Arial" w:hAnsi="Arial" w:cs="Arial"/>
                <w:sz w:val="22"/>
                <w:szCs w:val="22"/>
              </w:rPr>
              <w:t xml:space="preserve"> dne ___________</w:t>
            </w:r>
          </w:p>
        </w:tc>
        <w:tc>
          <w:tcPr>
            <w:tcW w:w="3128" w:type="dxa"/>
          </w:tcPr>
          <w:p w14:paraId="195D27B6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C929B1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512419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2A0C9" w14:textId="521665EC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225E0">
              <w:rPr>
                <w:rFonts w:ascii="Arial" w:hAnsi="Arial" w:cs="Arial"/>
                <w:sz w:val="22"/>
                <w:szCs w:val="22"/>
              </w:rPr>
              <w:t>_____</w:t>
            </w:r>
            <w:r w:rsidRPr="000A20FF">
              <w:rPr>
                <w:rFonts w:ascii="Arial" w:hAnsi="Arial" w:cs="Arial"/>
                <w:sz w:val="22"/>
                <w:szCs w:val="22"/>
              </w:rPr>
              <w:t>dne ____________</w:t>
            </w:r>
          </w:p>
        </w:tc>
        <w:tc>
          <w:tcPr>
            <w:tcW w:w="3129" w:type="dxa"/>
          </w:tcPr>
          <w:p w14:paraId="613F005B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FD8BE2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C3B5D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AE2598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050" w:rsidRPr="000A20FF" w14:paraId="25DB20E6" w14:textId="77777777" w:rsidTr="006F145C">
        <w:tc>
          <w:tcPr>
            <w:tcW w:w="3128" w:type="dxa"/>
          </w:tcPr>
          <w:p w14:paraId="01F01246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F9C338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C3399A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8595E5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>příjemce</w:t>
            </w:r>
          </w:p>
        </w:tc>
        <w:tc>
          <w:tcPr>
            <w:tcW w:w="3128" w:type="dxa"/>
          </w:tcPr>
          <w:p w14:paraId="08D460F0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979CA5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614E65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9341C" w14:textId="77777777" w:rsidR="00E23050" w:rsidRPr="000A20FF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0FF"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  <w:tc>
          <w:tcPr>
            <w:tcW w:w="3129" w:type="dxa"/>
          </w:tcPr>
          <w:p w14:paraId="4520F196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0D20C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6E5F0" w14:textId="77777777" w:rsidR="00DC62F8" w:rsidRPr="000A20FF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0FD7EB" w14:textId="77777777" w:rsidR="00E23050" w:rsidRPr="000A20FF" w:rsidRDefault="00E23050" w:rsidP="00F6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9D8D1" w14:textId="77777777" w:rsidR="00297D69" w:rsidRDefault="00297D69">
      <w:pPr>
        <w:rPr>
          <w:rFonts w:ascii="Arial" w:hAnsi="Arial" w:cs="Arial"/>
          <w:sz w:val="22"/>
          <w:szCs w:val="22"/>
        </w:rPr>
      </w:pPr>
    </w:p>
    <w:p w14:paraId="5D4FABC8" w14:textId="77777777" w:rsidR="00DB0D66" w:rsidRDefault="00DB0D66">
      <w:pPr>
        <w:rPr>
          <w:rFonts w:ascii="Arial" w:hAnsi="Arial" w:cs="Arial"/>
          <w:sz w:val="22"/>
          <w:szCs w:val="22"/>
        </w:rPr>
      </w:pPr>
    </w:p>
    <w:p w14:paraId="547DFA09" w14:textId="77777777" w:rsidR="00DB0D66" w:rsidRDefault="00DB0D66">
      <w:pPr>
        <w:rPr>
          <w:rFonts w:ascii="Arial" w:hAnsi="Arial" w:cs="Arial"/>
          <w:sz w:val="22"/>
          <w:szCs w:val="22"/>
        </w:rPr>
      </w:pPr>
    </w:p>
    <w:p w14:paraId="7FEE1810" w14:textId="77777777" w:rsidR="00DB0D66" w:rsidRDefault="00DB0D66">
      <w:pPr>
        <w:rPr>
          <w:rFonts w:ascii="Arial" w:hAnsi="Arial" w:cs="Arial"/>
          <w:sz w:val="22"/>
          <w:szCs w:val="22"/>
        </w:rPr>
      </w:pPr>
    </w:p>
    <w:p w14:paraId="6C1E141F" w14:textId="77777777" w:rsidR="00DB0D66" w:rsidRPr="000A20FF" w:rsidRDefault="00DB0D66">
      <w:pPr>
        <w:rPr>
          <w:rFonts w:ascii="Arial" w:hAnsi="Arial" w:cs="Arial"/>
          <w:sz w:val="22"/>
          <w:szCs w:val="22"/>
        </w:rPr>
      </w:pPr>
    </w:p>
    <w:p w14:paraId="58F6E245" w14:textId="77777777" w:rsidR="00E40658" w:rsidRDefault="00E40658"/>
    <w:p w14:paraId="2272E0AD" w14:textId="70E4BCDC" w:rsidR="00E40658" w:rsidRDefault="00E40658"/>
    <w:sectPr w:rsidR="00E40658" w:rsidSect="00B23F82">
      <w:footerReference w:type="default" r:id="rId10"/>
      <w:headerReference w:type="first" r:id="rId11"/>
      <w:footerReference w:type="first" r:id="rId12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0678" w14:textId="77777777" w:rsidR="0082172F" w:rsidRDefault="0082172F">
      <w:r>
        <w:separator/>
      </w:r>
    </w:p>
  </w:endnote>
  <w:endnote w:type="continuationSeparator" w:id="0">
    <w:p w14:paraId="74ACCC66" w14:textId="77777777" w:rsidR="0082172F" w:rsidRDefault="0082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D5C0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451C97E3" w14:textId="77777777" w:rsidTr="00307EDC">
      <w:tc>
        <w:tcPr>
          <w:tcW w:w="1667" w:type="pct"/>
          <w:vAlign w:val="center"/>
        </w:tcPr>
        <w:p w14:paraId="59BD1006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09C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6809CE">
              <w:rPr>
                <w:noProof/>
              </w:rPr>
              <w:t>3</w:t>
            </w:r>
          </w:fldSimple>
        </w:p>
      </w:tc>
    </w:tr>
  </w:tbl>
  <w:p w14:paraId="74FBB3E8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033F" w14:textId="77777777" w:rsidR="00DB0D66" w:rsidRPr="008B1AE4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8B1AE4">
      <w:rPr>
        <w:rFonts w:ascii="Arial" w:hAnsi="Arial" w:cs="Arial"/>
        <w:sz w:val="22"/>
        <w:szCs w:val="22"/>
      </w:rPr>
      <w:t xml:space="preserve">Strana: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PAGE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  <w:r w:rsidRPr="008B1AE4">
      <w:rPr>
        <w:rFonts w:ascii="Arial" w:hAnsi="Arial" w:cs="Arial"/>
        <w:sz w:val="22"/>
        <w:szCs w:val="22"/>
      </w:rPr>
      <w:t xml:space="preserve"> z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NUMPAGES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</w:p>
  <w:p w14:paraId="7F3574AE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574C" w14:textId="77777777" w:rsidR="0082172F" w:rsidRDefault="0082172F">
      <w:r>
        <w:separator/>
      </w:r>
    </w:p>
  </w:footnote>
  <w:footnote w:type="continuationSeparator" w:id="0">
    <w:p w14:paraId="61AEB2F8" w14:textId="77777777" w:rsidR="0082172F" w:rsidRDefault="0082172F">
      <w:r>
        <w:continuationSeparator/>
      </w:r>
    </w:p>
  </w:footnote>
  <w:footnote w:id="1">
    <w:p w14:paraId="0C5475BC" w14:textId="77777777" w:rsidR="00A11E5B" w:rsidRPr="00E266A1" w:rsidRDefault="00A11E5B" w:rsidP="00F617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266A1">
        <w:rPr>
          <w:rStyle w:val="Znakapoznpodarou"/>
          <w:rFonts w:ascii="Arial" w:hAnsi="Arial" w:cs="Arial"/>
          <w:sz w:val="18"/>
          <w:szCs w:val="18"/>
        </w:rPr>
        <w:footnoteRef/>
      </w:r>
      <w:r w:rsidRPr="00E266A1">
        <w:rPr>
          <w:rFonts w:ascii="Arial" w:hAnsi="Arial" w:cs="Arial"/>
          <w:sz w:val="18"/>
          <w:szCs w:val="18"/>
        </w:rPr>
        <w:t xml:space="preserve"> Odlišení jednotlivých partnerů, </w:t>
      </w:r>
      <w:r w:rsidR="00E266A1">
        <w:rPr>
          <w:rFonts w:ascii="Arial" w:hAnsi="Arial" w:cs="Arial"/>
          <w:sz w:val="18"/>
          <w:szCs w:val="18"/>
        </w:rPr>
        <w:t>j</w:t>
      </w:r>
      <w:r w:rsidRPr="00E266A1">
        <w:rPr>
          <w:rFonts w:ascii="Arial" w:hAnsi="Arial" w:cs="Arial"/>
          <w:sz w:val="18"/>
          <w:szCs w:val="18"/>
        </w:rPr>
        <w:t>e-li partnerů více.</w:t>
      </w:r>
    </w:p>
  </w:footnote>
  <w:footnote w:id="2">
    <w:p w14:paraId="605DC01D" w14:textId="77777777" w:rsidR="00A11E5B" w:rsidRPr="00F61701" w:rsidRDefault="00A11E5B" w:rsidP="004D514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61701">
        <w:rPr>
          <w:rFonts w:ascii="Arial" w:hAnsi="Arial" w:cs="Arial"/>
          <w:sz w:val="18"/>
          <w:szCs w:val="18"/>
          <w:vertAlign w:val="superscript"/>
        </w:rPr>
        <w:footnoteRef/>
      </w:r>
      <w:r w:rsidRPr="00F61701">
        <w:rPr>
          <w:rFonts w:ascii="Arial" w:hAnsi="Arial" w:cs="Arial"/>
          <w:sz w:val="18"/>
          <w:szCs w:val="18"/>
        </w:rPr>
        <w:t xml:space="preserve"> Upravit příp. dle nastavení v právním aktu</w:t>
      </w:r>
      <w:r w:rsidR="00104648">
        <w:rPr>
          <w:rFonts w:ascii="Arial" w:hAnsi="Arial" w:cs="Arial"/>
          <w:sz w:val="18"/>
          <w:szCs w:val="18"/>
        </w:rPr>
        <w:t xml:space="preserve"> o poskytnutí podpory z</w:t>
      </w:r>
      <w:r w:rsidR="00D77F8D">
        <w:rPr>
          <w:rFonts w:ascii="Arial" w:hAnsi="Arial" w:cs="Arial"/>
          <w:sz w:val="18"/>
          <w:szCs w:val="18"/>
        </w:rPr>
        <w:t> </w:t>
      </w:r>
      <w:r w:rsidR="00104648">
        <w:rPr>
          <w:rFonts w:ascii="Arial" w:hAnsi="Arial" w:cs="Arial"/>
          <w:sz w:val="18"/>
          <w:szCs w:val="18"/>
        </w:rPr>
        <w:t>OPZ</w:t>
      </w:r>
      <w:r w:rsidR="00D77F8D">
        <w:rPr>
          <w:rFonts w:ascii="Arial" w:hAnsi="Arial" w:cs="Arial"/>
          <w:sz w:val="18"/>
          <w:szCs w:val="18"/>
        </w:rPr>
        <w:t>+</w:t>
      </w:r>
      <w:r w:rsidR="00104648">
        <w:rPr>
          <w:rFonts w:ascii="Arial" w:hAnsi="Arial" w:cs="Arial"/>
          <w:sz w:val="18"/>
          <w:szCs w:val="18"/>
        </w:rPr>
        <w:t xml:space="preserve"> na projekt</w:t>
      </w:r>
      <w:r w:rsidRPr="00F61701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D923" w14:textId="102043C4" w:rsidR="00883FFA" w:rsidRDefault="00CF1E0A" w:rsidP="00883FFA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4D9768" wp14:editId="6E9974BC">
          <wp:simplePos x="0" y="0"/>
          <wp:positionH relativeFrom="margin">
            <wp:posOffset>2209800</wp:posOffset>
          </wp:positionH>
          <wp:positionV relativeFrom="margin">
            <wp:posOffset>-647700</wp:posOffset>
          </wp:positionV>
          <wp:extent cx="1341120" cy="6477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B62FCB" wp14:editId="36F36E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5FB57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484403"/>
    <w:multiLevelType w:val="hybridMultilevel"/>
    <w:tmpl w:val="D3CCC538"/>
    <w:lvl w:ilvl="0" w:tplc="0405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146AF"/>
    <w:multiLevelType w:val="hybridMultilevel"/>
    <w:tmpl w:val="BE88F206"/>
    <w:lvl w:ilvl="0" w:tplc="0405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7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D543FF"/>
    <w:multiLevelType w:val="multilevel"/>
    <w:tmpl w:val="C2C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8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3F53C8"/>
    <w:multiLevelType w:val="hybridMultilevel"/>
    <w:tmpl w:val="F202DF9A"/>
    <w:lvl w:ilvl="0" w:tplc="040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9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2B312F"/>
    <w:multiLevelType w:val="hybridMultilevel"/>
    <w:tmpl w:val="3F76F9FA"/>
    <w:lvl w:ilvl="0" w:tplc="040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1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5" w15:restartNumberingAfterBreak="0">
    <w:nsid w:val="727C4BB7"/>
    <w:multiLevelType w:val="multilevel"/>
    <w:tmpl w:val="F94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372599">
    <w:abstractNumId w:val="22"/>
  </w:num>
  <w:num w:numId="2" w16cid:durableId="23479309">
    <w:abstractNumId w:val="25"/>
  </w:num>
  <w:num w:numId="3" w16cid:durableId="1753703320">
    <w:abstractNumId w:val="40"/>
  </w:num>
  <w:num w:numId="4" w16cid:durableId="1789928953">
    <w:abstractNumId w:val="37"/>
  </w:num>
  <w:num w:numId="5" w16cid:durableId="5597902">
    <w:abstractNumId w:val="20"/>
  </w:num>
  <w:num w:numId="6" w16cid:durableId="1716928092">
    <w:abstractNumId w:val="29"/>
  </w:num>
  <w:num w:numId="7" w16cid:durableId="411894237">
    <w:abstractNumId w:val="38"/>
  </w:num>
  <w:num w:numId="8" w16cid:durableId="1694107434">
    <w:abstractNumId w:val="17"/>
  </w:num>
  <w:num w:numId="9" w16cid:durableId="1503159191">
    <w:abstractNumId w:val="3"/>
  </w:num>
  <w:num w:numId="10" w16cid:durableId="986400889">
    <w:abstractNumId w:val="31"/>
  </w:num>
  <w:num w:numId="11" w16cid:durableId="1217551188">
    <w:abstractNumId w:val="9"/>
  </w:num>
  <w:num w:numId="12" w16cid:durableId="2038695947">
    <w:abstractNumId w:val="34"/>
  </w:num>
  <w:num w:numId="13" w16cid:durableId="1885604086">
    <w:abstractNumId w:val="19"/>
  </w:num>
  <w:num w:numId="14" w16cid:durableId="72556829">
    <w:abstractNumId w:val="0"/>
  </w:num>
  <w:num w:numId="15" w16cid:durableId="710228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6422557">
    <w:abstractNumId w:val="33"/>
  </w:num>
  <w:num w:numId="17" w16cid:durableId="1529176799">
    <w:abstractNumId w:val="28"/>
  </w:num>
  <w:num w:numId="18" w16cid:durableId="626351796">
    <w:abstractNumId w:val="4"/>
  </w:num>
  <w:num w:numId="19" w16cid:durableId="621696084">
    <w:abstractNumId w:val="32"/>
  </w:num>
  <w:num w:numId="20" w16cid:durableId="304549138">
    <w:abstractNumId w:val="18"/>
  </w:num>
  <w:num w:numId="21" w16cid:durableId="1257202989">
    <w:abstractNumId w:val="10"/>
  </w:num>
  <w:num w:numId="22" w16cid:durableId="1078867272">
    <w:abstractNumId w:val="12"/>
  </w:num>
  <w:num w:numId="23" w16cid:durableId="1775006792">
    <w:abstractNumId w:val="26"/>
  </w:num>
  <w:num w:numId="24" w16cid:durableId="1044060677">
    <w:abstractNumId w:val="7"/>
  </w:num>
  <w:num w:numId="25" w16cid:durableId="402681927">
    <w:abstractNumId w:val="27"/>
  </w:num>
  <w:num w:numId="26" w16cid:durableId="1223254135">
    <w:abstractNumId w:val="1"/>
  </w:num>
  <w:num w:numId="27" w16cid:durableId="1276715122">
    <w:abstractNumId w:val="36"/>
  </w:num>
  <w:num w:numId="28" w16cid:durableId="1498689511">
    <w:abstractNumId w:val="39"/>
  </w:num>
  <w:num w:numId="29" w16cid:durableId="1988430643">
    <w:abstractNumId w:val="13"/>
  </w:num>
  <w:num w:numId="30" w16cid:durableId="1332947978">
    <w:abstractNumId w:val="5"/>
  </w:num>
  <w:num w:numId="31" w16cid:durableId="1698895337">
    <w:abstractNumId w:val="14"/>
  </w:num>
  <w:num w:numId="32" w16cid:durableId="2033802568">
    <w:abstractNumId w:val="23"/>
  </w:num>
  <w:num w:numId="33" w16cid:durableId="2128425002">
    <w:abstractNumId w:val="15"/>
  </w:num>
  <w:num w:numId="34" w16cid:durableId="1469856824">
    <w:abstractNumId w:val="16"/>
  </w:num>
  <w:num w:numId="35" w16cid:durableId="2065988147">
    <w:abstractNumId w:val="8"/>
  </w:num>
  <w:num w:numId="36" w16cid:durableId="699166933">
    <w:abstractNumId w:val="21"/>
  </w:num>
  <w:num w:numId="37" w16cid:durableId="1392074916">
    <w:abstractNumId w:val="24"/>
  </w:num>
  <w:num w:numId="38" w16cid:durableId="423573534">
    <w:abstractNumId w:val="35"/>
  </w:num>
  <w:num w:numId="39" w16cid:durableId="1828476309">
    <w:abstractNumId w:val="11"/>
  </w:num>
  <w:num w:numId="40" w16cid:durableId="1879393164">
    <w:abstractNumId w:val="2"/>
  </w:num>
  <w:num w:numId="41" w16cid:durableId="1707677199">
    <w:abstractNumId w:val="30"/>
  </w:num>
  <w:num w:numId="42" w16cid:durableId="13804249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070FA"/>
    <w:rsid w:val="00010C3B"/>
    <w:rsid w:val="0001107B"/>
    <w:rsid w:val="00013136"/>
    <w:rsid w:val="0002051A"/>
    <w:rsid w:val="0002230F"/>
    <w:rsid w:val="000225E0"/>
    <w:rsid w:val="00027002"/>
    <w:rsid w:val="0003055E"/>
    <w:rsid w:val="000338E2"/>
    <w:rsid w:val="00047EB1"/>
    <w:rsid w:val="00055C7D"/>
    <w:rsid w:val="0006406D"/>
    <w:rsid w:val="00064664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2CE8"/>
    <w:rsid w:val="000A20FF"/>
    <w:rsid w:val="000A2D52"/>
    <w:rsid w:val="000A7D93"/>
    <w:rsid w:val="000B0A59"/>
    <w:rsid w:val="000B0D52"/>
    <w:rsid w:val="000B0DC2"/>
    <w:rsid w:val="000B4419"/>
    <w:rsid w:val="000B4BCB"/>
    <w:rsid w:val="000D082B"/>
    <w:rsid w:val="000D5444"/>
    <w:rsid w:val="000D7491"/>
    <w:rsid w:val="000E77FB"/>
    <w:rsid w:val="000F141B"/>
    <w:rsid w:val="0010058B"/>
    <w:rsid w:val="00103F42"/>
    <w:rsid w:val="00104391"/>
    <w:rsid w:val="00104648"/>
    <w:rsid w:val="00115811"/>
    <w:rsid w:val="00121223"/>
    <w:rsid w:val="00121968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71E58"/>
    <w:rsid w:val="00172D15"/>
    <w:rsid w:val="001734C9"/>
    <w:rsid w:val="001915F1"/>
    <w:rsid w:val="00192AAA"/>
    <w:rsid w:val="0019562D"/>
    <w:rsid w:val="001A2965"/>
    <w:rsid w:val="001A4A22"/>
    <w:rsid w:val="001A686D"/>
    <w:rsid w:val="001A75BD"/>
    <w:rsid w:val="001B1893"/>
    <w:rsid w:val="001B3F8C"/>
    <w:rsid w:val="001B7552"/>
    <w:rsid w:val="001C237A"/>
    <w:rsid w:val="001C2EC1"/>
    <w:rsid w:val="001D17D8"/>
    <w:rsid w:val="001D348C"/>
    <w:rsid w:val="001F3007"/>
    <w:rsid w:val="001F7726"/>
    <w:rsid w:val="00207BA8"/>
    <w:rsid w:val="002239BE"/>
    <w:rsid w:val="00224E15"/>
    <w:rsid w:val="00225AD1"/>
    <w:rsid w:val="002319DB"/>
    <w:rsid w:val="00232AFE"/>
    <w:rsid w:val="00247101"/>
    <w:rsid w:val="00254E10"/>
    <w:rsid w:val="002611B8"/>
    <w:rsid w:val="0026774A"/>
    <w:rsid w:val="0027340C"/>
    <w:rsid w:val="0028585F"/>
    <w:rsid w:val="00295308"/>
    <w:rsid w:val="00296B7D"/>
    <w:rsid w:val="00297D69"/>
    <w:rsid w:val="002B0B53"/>
    <w:rsid w:val="002B24BC"/>
    <w:rsid w:val="002C1A3F"/>
    <w:rsid w:val="002C37F2"/>
    <w:rsid w:val="002C4BCF"/>
    <w:rsid w:val="002D6A59"/>
    <w:rsid w:val="002E528F"/>
    <w:rsid w:val="002F47F0"/>
    <w:rsid w:val="002F58C0"/>
    <w:rsid w:val="002F7766"/>
    <w:rsid w:val="003021A7"/>
    <w:rsid w:val="00303126"/>
    <w:rsid w:val="00303741"/>
    <w:rsid w:val="00307EDC"/>
    <w:rsid w:val="00311193"/>
    <w:rsid w:val="00321D63"/>
    <w:rsid w:val="003262D1"/>
    <w:rsid w:val="003279EF"/>
    <w:rsid w:val="0033015B"/>
    <w:rsid w:val="00341B9E"/>
    <w:rsid w:val="0035535D"/>
    <w:rsid w:val="00355948"/>
    <w:rsid w:val="00357BFA"/>
    <w:rsid w:val="00360C72"/>
    <w:rsid w:val="0036178C"/>
    <w:rsid w:val="00372C01"/>
    <w:rsid w:val="00373D17"/>
    <w:rsid w:val="003800A0"/>
    <w:rsid w:val="00382B9F"/>
    <w:rsid w:val="00392C74"/>
    <w:rsid w:val="003A41B6"/>
    <w:rsid w:val="003B366D"/>
    <w:rsid w:val="003B4211"/>
    <w:rsid w:val="003C556A"/>
    <w:rsid w:val="003E05BD"/>
    <w:rsid w:val="003E1D70"/>
    <w:rsid w:val="003E1E03"/>
    <w:rsid w:val="003F473A"/>
    <w:rsid w:val="003F6D7D"/>
    <w:rsid w:val="00401EF1"/>
    <w:rsid w:val="00406356"/>
    <w:rsid w:val="0040752B"/>
    <w:rsid w:val="004149A6"/>
    <w:rsid w:val="00423E59"/>
    <w:rsid w:val="00431670"/>
    <w:rsid w:val="0043426D"/>
    <w:rsid w:val="004450B9"/>
    <w:rsid w:val="00455971"/>
    <w:rsid w:val="004560B2"/>
    <w:rsid w:val="00461241"/>
    <w:rsid w:val="0046534A"/>
    <w:rsid w:val="00471470"/>
    <w:rsid w:val="0048002D"/>
    <w:rsid w:val="00485ECC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D1155"/>
    <w:rsid w:val="004D5140"/>
    <w:rsid w:val="004D55E2"/>
    <w:rsid w:val="004D5D80"/>
    <w:rsid w:val="004E6DE0"/>
    <w:rsid w:val="004E77B8"/>
    <w:rsid w:val="004F11CF"/>
    <w:rsid w:val="004F1889"/>
    <w:rsid w:val="004F36EA"/>
    <w:rsid w:val="004F504B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52A44"/>
    <w:rsid w:val="00562111"/>
    <w:rsid w:val="0056268D"/>
    <w:rsid w:val="00570029"/>
    <w:rsid w:val="00571FA7"/>
    <w:rsid w:val="00577020"/>
    <w:rsid w:val="00591D67"/>
    <w:rsid w:val="00596CC9"/>
    <w:rsid w:val="005A1B28"/>
    <w:rsid w:val="005A3EB1"/>
    <w:rsid w:val="005A4F71"/>
    <w:rsid w:val="005B3FB9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4275"/>
    <w:rsid w:val="0063676F"/>
    <w:rsid w:val="0064673F"/>
    <w:rsid w:val="00650509"/>
    <w:rsid w:val="006521DB"/>
    <w:rsid w:val="00661493"/>
    <w:rsid w:val="006809CE"/>
    <w:rsid w:val="00683E79"/>
    <w:rsid w:val="006944D9"/>
    <w:rsid w:val="006A1802"/>
    <w:rsid w:val="006A37C5"/>
    <w:rsid w:val="006B415E"/>
    <w:rsid w:val="006B42E8"/>
    <w:rsid w:val="006B44BC"/>
    <w:rsid w:val="006B5225"/>
    <w:rsid w:val="006B6499"/>
    <w:rsid w:val="006C14CF"/>
    <w:rsid w:val="006C4B65"/>
    <w:rsid w:val="006C6C53"/>
    <w:rsid w:val="006C77FB"/>
    <w:rsid w:val="006D093E"/>
    <w:rsid w:val="006D53B3"/>
    <w:rsid w:val="006F0976"/>
    <w:rsid w:val="006F145C"/>
    <w:rsid w:val="00713D77"/>
    <w:rsid w:val="007173CA"/>
    <w:rsid w:val="0072326A"/>
    <w:rsid w:val="00723A33"/>
    <w:rsid w:val="00731510"/>
    <w:rsid w:val="0073173E"/>
    <w:rsid w:val="007336C0"/>
    <w:rsid w:val="00734DE9"/>
    <w:rsid w:val="00745849"/>
    <w:rsid w:val="0075536B"/>
    <w:rsid w:val="00762C15"/>
    <w:rsid w:val="00767C67"/>
    <w:rsid w:val="00771899"/>
    <w:rsid w:val="00781515"/>
    <w:rsid w:val="0079522E"/>
    <w:rsid w:val="00795CE1"/>
    <w:rsid w:val="007A2FE8"/>
    <w:rsid w:val="007A40A9"/>
    <w:rsid w:val="007B4003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498F"/>
    <w:rsid w:val="0082172F"/>
    <w:rsid w:val="00821FF4"/>
    <w:rsid w:val="008227E6"/>
    <w:rsid w:val="00825BEB"/>
    <w:rsid w:val="008302DE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57F1"/>
    <w:rsid w:val="00896041"/>
    <w:rsid w:val="00897217"/>
    <w:rsid w:val="008B1AE4"/>
    <w:rsid w:val="008B343D"/>
    <w:rsid w:val="008B425E"/>
    <w:rsid w:val="008B715C"/>
    <w:rsid w:val="008C35DB"/>
    <w:rsid w:val="008C3639"/>
    <w:rsid w:val="008C38D5"/>
    <w:rsid w:val="008D09A2"/>
    <w:rsid w:val="008D71BD"/>
    <w:rsid w:val="008D7D50"/>
    <w:rsid w:val="008E54A5"/>
    <w:rsid w:val="008E5D10"/>
    <w:rsid w:val="008F0413"/>
    <w:rsid w:val="008F05A9"/>
    <w:rsid w:val="008F135F"/>
    <w:rsid w:val="008F33A6"/>
    <w:rsid w:val="008F6057"/>
    <w:rsid w:val="008F7263"/>
    <w:rsid w:val="00914F85"/>
    <w:rsid w:val="00922271"/>
    <w:rsid w:val="00926CF7"/>
    <w:rsid w:val="00940BA2"/>
    <w:rsid w:val="00950F33"/>
    <w:rsid w:val="0095757F"/>
    <w:rsid w:val="0096349F"/>
    <w:rsid w:val="009636AB"/>
    <w:rsid w:val="00966CA4"/>
    <w:rsid w:val="009679CC"/>
    <w:rsid w:val="0097176F"/>
    <w:rsid w:val="00972666"/>
    <w:rsid w:val="00976CAA"/>
    <w:rsid w:val="0098684E"/>
    <w:rsid w:val="00987991"/>
    <w:rsid w:val="009A2018"/>
    <w:rsid w:val="009B7E95"/>
    <w:rsid w:val="009C3C00"/>
    <w:rsid w:val="009C5E14"/>
    <w:rsid w:val="009C688B"/>
    <w:rsid w:val="009D205D"/>
    <w:rsid w:val="009D4689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4BA3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701CE"/>
    <w:rsid w:val="00A7216C"/>
    <w:rsid w:val="00A72E83"/>
    <w:rsid w:val="00A76664"/>
    <w:rsid w:val="00A81E97"/>
    <w:rsid w:val="00A83EBF"/>
    <w:rsid w:val="00A9419E"/>
    <w:rsid w:val="00A97AF4"/>
    <w:rsid w:val="00AA00ED"/>
    <w:rsid w:val="00AA71BC"/>
    <w:rsid w:val="00AB25B7"/>
    <w:rsid w:val="00AC16FC"/>
    <w:rsid w:val="00AD1157"/>
    <w:rsid w:val="00AD2D85"/>
    <w:rsid w:val="00AD74BB"/>
    <w:rsid w:val="00AE0679"/>
    <w:rsid w:val="00AF4C7A"/>
    <w:rsid w:val="00B032E8"/>
    <w:rsid w:val="00B0541E"/>
    <w:rsid w:val="00B06FD1"/>
    <w:rsid w:val="00B15B61"/>
    <w:rsid w:val="00B2017B"/>
    <w:rsid w:val="00B23F82"/>
    <w:rsid w:val="00B25536"/>
    <w:rsid w:val="00B25F13"/>
    <w:rsid w:val="00B319CA"/>
    <w:rsid w:val="00B463C2"/>
    <w:rsid w:val="00B564A2"/>
    <w:rsid w:val="00B63AB7"/>
    <w:rsid w:val="00B63ACE"/>
    <w:rsid w:val="00B7092F"/>
    <w:rsid w:val="00B7425E"/>
    <w:rsid w:val="00B76F2B"/>
    <w:rsid w:val="00B80AA7"/>
    <w:rsid w:val="00B81023"/>
    <w:rsid w:val="00B81627"/>
    <w:rsid w:val="00B81C45"/>
    <w:rsid w:val="00B83425"/>
    <w:rsid w:val="00B85D6A"/>
    <w:rsid w:val="00B9183E"/>
    <w:rsid w:val="00B944DD"/>
    <w:rsid w:val="00B96FAF"/>
    <w:rsid w:val="00BA35CF"/>
    <w:rsid w:val="00BB37D9"/>
    <w:rsid w:val="00BB684F"/>
    <w:rsid w:val="00BC058D"/>
    <w:rsid w:val="00BC21C6"/>
    <w:rsid w:val="00BC4CDD"/>
    <w:rsid w:val="00BD5885"/>
    <w:rsid w:val="00BD6263"/>
    <w:rsid w:val="00BD6538"/>
    <w:rsid w:val="00BE3C28"/>
    <w:rsid w:val="00BF5BFB"/>
    <w:rsid w:val="00BF7464"/>
    <w:rsid w:val="00C0333C"/>
    <w:rsid w:val="00C04D49"/>
    <w:rsid w:val="00C0605A"/>
    <w:rsid w:val="00C06DE1"/>
    <w:rsid w:val="00C15D38"/>
    <w:rsid w:val="00C17EA0"/>
    <w:rsid w:val="00C23C75"/>
    <w:rsid w:val="00C33AEA"/>
    <w:rsid w:val="00C34FFA"/>
    <w:rsid w:val="00C3584C"/>
    <w:rsid w:val="00C35C21"/>
    <w:rsid w:val="00C35C4D"/>
    <w:rsid w:val="00C445BA"/>
    <w:rsid w:val="00C45564"/>
    <w:rsid w:val="00C54602"/>
    <w:rsid w:val="00C656FA"/>
    <w:rsid w:val="00C67976"/>
    <w:rsid w:val="00C73F7A"/>
    <w:rsid w:val="00C87A8F"/>
    <w:rsid w:val="00C90932"/>
    <w:rsid w:val="00CA3347"/>
    <w:rsid w:val="00CA4312"/>
    <w:rsid w:val="00CB176B"/>
    <w:rsid w:val="00CB57F5"/>
    <w:rsid w:val="00CB61D1"/>
    <w:rsid w:val="00CB6994"/>
    <w:rsid w:val="00CC6791"/>
    <w:rsid w:val="00CD00B0"/>
    <w:rsid w:val="00CE0EB7"/>
    <w:rsid w:val="00CF1E0A"/>
    <w:rsid w:val="00CF4B47"/>
    <w:rsid w:val="00D004D8"/>
    <w:rsid w:val="00D0371B"/>
    <w:rsid w:val="00D03ABF"/>
    <w:rsid w:val="00D12E09"/>
    <w:rsid w:val="00D1405E"/>
    <w:rsid w:val="00D14082"/>
    <w:rsid w:val="00D17B8F"/>
    <w:rsid w:val="00D21EBB"/>
    <w:rsid w:val="00D231F7"/>
    <w:rsid w:val="00D23BFF"/>
    <w:rsid w:val="00D325B2"/>
    <w:rsid w:val="00D32E57"/>
    <w:rsid w:val="00D344FA"/>
    <w:rsid w:val="00D358D1"/>
    <w:rsid w:val="00D46223"/>
    <w:rsid w:val="00D601E8"/>
    <w:rsid w:val="00D62958"/>
    <w:rsid w:val="00D67CEF"/>
    <w:rsid w:val="00D709CF"/>
    <w:rsid w:val="00D71196"/>
    <w:rsid w:val="00D77F8D"/>
    <w:rsid w:val="00D86ED8"/>
    <w:rsid w:val="00D90269"/>
    <w:rsid w:val="00D91546"/>
    <w:rsid w:val="00D91FCA"/>
    <w:rsid w:val="00DA1002"/>
    <w:rsid w:val="00DA5B32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1AA7"/>
    <w:rsid w:val="00DE3B72"/>
    <w:rsid w:val="00DE7DC5"/>
    <w:rsid w:val="00DF265B"/>
    <w:rsid w:val="00DF5036"/>
    <w:rsid w:val="00DF6FBF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D5D"/>
    <w:rsid w:val="00E40658"/>
    <w:rsid w:val="00E40CEB"/>
    <w:rsid w:val="00E42AD9"/>
    <w:rsid w:val="00E53CDC"/>
    <w:rsid w:val="00E57561"/>
    <w:rsid w:val="00E60D8B"/>
    <w:rsid w:val="00E64D43"/>
    <w:rsid w:val="00E65F94"/>
    <w:rsid w:val="00E66871"/>
    <w:rsid w:val="00E74E4E"/>
    <w:rsid w:val="00E750E9"/>
    <w:rsid w:val="00E75396"/>
    <w:rsid w:val="00E773B8"/>
    <w:rsid w:val="00E847A7"/>
    <w:rsid w:val="00E92A0E"/>
    <w:rsid w:val="00E94F61"/>
    <w:rsid w:val="00E970EC"/>
    <w:rsid w:val="00EB3097"/>
    <w:rsid w:val="00EC106B"/>
    <w:rsid w:val="00ED4072"/>
    <w:rsid w:val="00EF5998"/>
    <w:rsid w:val="00EF70B2"/>
    <w:rsid w:val="00EF77B2"/>
    <w:rsid w:val="00F066AD"/>
    <w:rsid w:val="00F070D8"/>
    <w:rsid w:val="00F10736"/>
    <w:rsid w:val="00F12634"/>
    <w:rsid w:val="00F1356E"/>
    <w:rsid w:val="00F17BCE"/>
    <w:rsid w:val="00F202F5"/>
    <w:rsid w:val="00F20A96"/>
    <w:rsid w:val="00F22C0A"/>
    <w:rsid w:val="00F243F9"/>
    <w:rsid w:val="00F43750"/>
    <w:rsid w:val="00F5410C"/>
    <w:rsid w:val="00F60088"/>
    <w:rsid w:val="00F6052C"/>
    <w:rsid w:val="00F61701"/>
    <w:rsid w:val="00F655E1"/>
    <w:rsid w:val="00F72C84"/>
    <w:rsid w:val="00F73B87"/>
    <w:rsid w:val="00F75730"/>
    <w:rsid w:val="00F763E3"/>
    <w:rsid w:val="00F80834"/>
    <w:rsid w:val="00F8154F"/>
    <w:rsid w:val="00F83A79"/>
    <w:rsid w:val="00F91A3D"/>
    <w:rsid w:val="00F93C07"/>
    <w:rsid w:val="00FA1469"/>
    <w:rsid w:val="00FA2855"/>
    <w:rsid w:val="00FA41BC"/>
    <w:rsid w:val="00FA447B"/>
    <w:rsid w:val="00FB36C8"/>
    <w:rsid w:val="00FB379C"/>
    <w:rsid w:val="00FB4B36"/>
    <w:rsid w:val="00FB5469"/>
    <w:rsid w:val="00FC799B"/>
    <w:rsid w:val="00FD261B"/>
    <w:rsid w:val="00FD3165"/>
    <w:rsid w:val="00FD4F78"/>
    <w:rsid w:val="00FE0E96"/>
    <w:rsid w:val="00FE43CF"/>
    <w:rsid w:val="00FF238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37ECC"/>
  <w15:chartTrackingRefBased/>
  <w15:docId w15:val="{7EF147B6-EC23-4D21-96FA-4DF1C711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F284BF-CB57-48FF-AFCF-EC77893FC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2482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Majdúchová Darina</dc:creator>
  <cp:keywords/>
  <cp:lastModifiedBy>Majdúchová Darina</cp:lastModifiedBy>
  <cp:revision>5</cp:revision>
  <cp:lastPrinted>2025-09-10T12:12:00Z</cp:lastPrinted>
  <dcterms:created xsi:type="dcterms:W3CDTF">2025-09-10T12:58:00Z</dcterms:created>
  <dcterms:modified xsi:type="dcterms:W3CDTF">2025-12-08T12:37:00Z</dcterms:modified>
</cp:coreProperties>
</file>